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16259C" w:rsidP="0016259C" w:rsidRDefault="0080186B" w14:paraId="324E0D29" w14:textId="5C1E8570">
      <w:pPr>
        <w:spacing w:after="0" w:line="259" w:lineRule="auto"/>
        <w:ind w:right="1259"/>
        <w:jc w:val="right"/>
        <w:rPr>
          <w:rFonts w:ascii="Arial" w:hAnsi="Arial" w:eastAsia="Arial" w:cs="Arial"/>
          <w:color w:val="BFBFBF"/>
          <w:sz w:val="72"/>
          <w:lang w:eastAsia="en-GB"/>
        </w:rPr>
      </w:pPr>
      <w:r>
        <w:rPr>
          <w:noProof/>
        </w:rPr>
        <w:drawing>
          <wp:anchor distT="0" distB="0" distL="114300" distR="114300" simplePos="0" relativeHeight="251658240" behindDoc="1" locked="0" layoutInCell="1" allowOverlap="1" wp14:anchorId="19F2019E" wp14:editId="5ED869CC">
            <wp:simplePos x="0" y="0"/>
            <wp:positionH relativeFrom="column">
              <wp:posOffset>1417564</wp:posOffset>
            </wp:positionH>
            <wp:positionV relativeFrom="paragraph">
              <wp:posOffset>0</wp:posOffset>
            </wp:positionV>
            <wp:extent cx="2381372" cy="1466925"/>
            <wp:effectExtent l="0" t="0" r="0" b="0"/>
            <wp:wrapTight wrapText="bothSides">
              <wp:wrapPolygon edited="0">
                <wp:start x="0" y="0"/>
                <wp:lineTo x="0" y="21319"/>
                <wp:lineTo x="21427" y="21319"/>
                <wp:lineTo x="21427" y="0"/>
                <wp:lineTo x="0" y="0"/>
              </wp:wrapPolygon>
            </wp:wrapTight>
            <wp:docPr id="1311451009" name="drawing">
              <a:extLst xmlns:a="http://schemas.openxmlformats.org/drawingml/2006/main">
                <a:ext uri="{FF2B5EF4-FFF2-40B4-BE49-F238E27FC236}">
                  <a16:creationId xmlns:a16="http://schemas.microsoft.com/office/drawing/2014/main" id="{1D844304-EA4E-453E-BCFF-31E12EA93A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451009" name="Picture 1311451009"/>
                    <pic:cNvPicPr/>
                  </pic:nvPicPr>
                  <pic:blipFill>
                    <a:blip r:embed="rId11">
                      <a:extLst>
                        <a:ext uri="{28A0092B-C50C-407E-A947-70E740481C1C}">
                          <a14:useLocalDpi xmlns:a14="http://schemas.microsoft.com/office/drawing/2010/main" val="0"/>
                        </a:ext>
                      </a:extLst>
                    </a:blip>
                    <a:stretch>
                      <a:fillRect/>
                    </a:stretch>
                  </pic:blipFill>
                  <pic:spPr>
                    <a:xfrm>
                      <a:off x="0" y="0"/>
                      <a:ext cx="2381372" cy="1466925"/>
                    </a:xfrm>
                    <a:prstGeom prst="rect">
                      <a:avLst/>
                    </a:prstGeom>
                  </pic:spPr>
                </pic:pic>
              </a:graphicData>
            </a:graphic>
            <wp14:sizeRelH relativeFrom="page">
              <wp14:pctWidth>0</wp14:pctWidth>
            </wp14:sizeRelH>
            <wp14:sizeRelV relativeFrom="page">
              <wp14:pctHeight>0</wp14:pctHeight>
            </wp14:sizeRelV>
          </wp:anchor>
        </w:drawing>
      </w:r>
    </w:p>
    <w:p w:rsidR="007E27B8" w:rsidP="007E27B8" w:rsidRDefault="007E27B8" w14:paraId="5FDDD404" w14:textId="65B29083">
      <w:pPr>
        <w:spacing w:after="0" w:line="259" w:lineRule="auto"/>
        <w:ind w:right="1259"/>
        <w:rPr>
          <w:rFonts w:ascii="Arial" w:hAnsi="Arial" w:eastAsia="Arial" w:cs="Arial"/>
          <w:color w:val="BFBFBF"/>
          <w:sz w:val="72"/>
          <w:lang w:eastAsia="en-GB"/>
        </w:rPr>
      </w:pPr>
    </w:p>
    <w:p w:rsidR="0080186B" w:rsidP="007E27B8" w:rsidRDefault="0080186B" w14:paraId="1AC344FA" w14:textId="77777777">
      <w:pPr>
        <w:spacing w:after="211" w:line="216" w:lineRule="auto"/>
        <w:ind w:right="1058"/>
        <w:jc w:val="center"/>
        <w:rPr>
          <w:rFonts w:ascii="Arial" w:hAnsi="Arial" w:eastAsia="Arial" w:cs="Arial"/>
          <w:color w:val="BFBFBF" w:themeColor="background1" w:themeShade="BF"/>
          <w:sz w:val="72"/>
          <w:szCs w:val="72"/>
          <w:lang w:eastAsia="en-GB"/>
        </w:rPr>
      </w:pPr>
    </w:p>
    <w:p w:rsidR="00B77FE9" w:rsidP="007E27B8" w:rsidRDefault="00B77FE9" w14:paraId="7DB9B440" w14:textId="5D6B6758">
      <w:pPr>
        <w:spacing w:after="211" w:line="216" w:lineRule="auto"/>
        <w:ind w:right="1058"/>
        <w:jc w:val="center"/>
        <w:rPr>
          <w:rFonts w:ascii="Arial" w:hAnsi="Arial" w:eastAsia="Arial" w:cs="Arial"/>
          <w:color w:val="BFBFBF" w:themeColor="background1" w:themeShade="BF"/>
          <w:sz w:val="72"/>
          <w:szCs w:val="72"/>
          <w:lang w:eastAsia="en-GB"/>
        </w:rPr>
      </w:pPr>
      <w:r>
        <w:rPr>
          <w:rFonts w:ascii="Arial" w:hAnsi="Arial" w:eastAsia="Arial" w:cs="Arial"/>
          <w:color w:val="BFBFBF" w:themeColor="background1" w:themeShade="BF"/>
          <w:sz w:val="72"/>
          <w:szCs w:val="72"/>
          <w:lang w:eastAsia="en-GB"/>
        </w:rPr>
        <w:t>Hagbourne CE Primary School</w:t>
      </w:r>
    </w:p>
    <w:p w:rsidR="00B77FE9" w:rsidP="007E27B8" w:rsidRDefault="00B77FE9" w14:paraId="4F55CF5C" w14:textId="77777777">
      <w:pPr>
        <w:spacing w:after="211" w:line="216" w:lineRule="auto"/>
        <w:ind w:right="1058"/>
        <w:jc w:val="center"/>
        <w:rPr>
          <w:rFonts w:ascii="Arial" w:hAnsi="Arial" w:eastAsia="Arial" w:cs="Arial"/>
          <w:color w:val="BFBFBF" w:themeColor="background1" w:themeShade="BF"/>
          <w:sz w:val="72"/>
          <w:szCs w:val="72"/>
          <w:lang w:eastAsia="en-GB"/>
        </w:rPr>
      </w:pPr>
    </w:p>
    <w:p w:rsidR="0016259C" w:rsidP="007E27B8" w:rsidRDefault="0016259C" w14:paraId="17844A43" w14:textId="3407653B">
      <w:pPr>
        <w:spacing w:after="211" w:line="216" w:lineRule="auto"/>
        <w:ind w:right="1058"/>
        <w:jc w:val="center"/>
        <w:rPr>
          <w:rFonts w:ascii="Arial" w:hAnsi="Arial" w:eastAsia="Arial" w:cs="Arial"/>
          <w:color w:val="BFBFBF" w:themeColor="background1" w:themeShade="BF"/>
          <w:sz w:val="72"/>
          <w:szCs w:val="72"/>
          <w:lang w:eastAsia="en-GB"/>
        </w:rPr>
      </w:pPr>
      <w:r w:rsidRPr="725DF902">
        <w:rPr>
          <w:rFonts w:ascii="Arial" w:hAnsi="Arial" w:eastAsia="Arial" w:cs="Arial"/>
          <w:color w:val="BFBFBF" w:themeColor="background1" w:themeShade="BF"/>
          <w:sz w:val="72"/>
          <w:szCs w:val="72"/>
          <w:lang w:eastAsia="en-GB"/>
        </w:rPr>
        <w:t>Allergy Safe</w:t>
      </w:r>
      <w:r w:rsidRPr="725DF902" w:rsidR="009B126B">
        <w:rPr>
          <w:rFonts w:ascii="Arial" w:hAnsi="Arial" w:eastAsia="Arial" w:cs="Arial"/>
          <w:color w:val="BFBFBF" w:themeColor="background1" w:themeShade="BF"/>
          <w:sz w:val="72"/>
          <w:szCs w:val="72"/>
          <w:lang w:eastAsia="en-GB"/>
        </w:rPr>
        <w:t>ty Policy</w:t>
      </w:r>
    </w:p>
    <w:p w:rsidRPr="0016259C" w:rsidR="005756AA" w:rsidP="007E27B8" w:rsidRDefault="007E27B8" w14:paraId="2BD74184" w14:textId="6EF2B03D">
      <w:pPr>
        <w:spacing w:after="211" w:line="216" w:lineRule="auto"/>
        <w:ind w:right="1058"/>
        <w:jc w:val="center"/>
        <w:rPr>
          <w:rFonts w:ascii="Arial" w:hAnsi="Arial" w:eastAsia="Arial" w:cs="Arial"/>
          <w:color w:val="000000"/>
          <w:sz w:val="22"/>
          <w:szCs w:val="22"/>
          <w:lang w:eastAsia="en-GB"/>
        </w:rPr>
      </w:pPr>
      <w:r>
        <w:rPr>
          <w:rFonts w:ascii="Arial" w:hAnsi="Arial" w:eastAsia="Arial" w:cs="Arial"/>
          <w:color w:val="BFBFBF" w:themeColor="background1" w:themeShade="BF"/>
          <w:sz w:val="72"/>
          <w:szCs w:val="72"/>
          <w:lang w:eastAsia="en-GB"/>
        </w:rPr>
        <w:t>2026-27</w:t>
      </w:r>
    </w:p>
    <w:p w:rsidRPr="007E27B8" w:rsidR="007E27B8" w:rsidP="007E27B8" w:rsidRDefault="007E27B8" w14:paraId="426678C0" w14:textId="77777777">
      <w:pPr>
        <w:pStyle w:val="NoSpacing"/>
        <w:jc w:val="center"/>
        <w:rPr>
          <w:rFonts w:ascii="Arial" w:hAnsi="Arial" w:cs="Arial"/>
        </w:rPr>
      </w:pPr>
      <w:r w:rsidRPr="007E27B8">
        <w:rPr>
          <w:rFonts w:ascii="Arial" w:hAnsi="Arial" w:cs="Arial"/>
        </w:rPr>
        <w:t>RIDGEWAY EDUCATION TRUST</w:t>
      </w:r>
    </w:p>
    <w:p w:rsidRPr="007E27B8" w:rsidR="0031366F" w:rsidP="007E27B8" w:rsidRDefault="007E27B8" w14:paraId="61AD4379" w14:textId="63FC93D1">
      <w:pPr>
        <w:pStyle w:val="NoSpacing"/>
        <w:jc w:val="center"/>
        <w:rPr>
          <w:rFonts w:ascii="Arial" w:hAnsi="Arial" w:cs="Arial"/>
        </w:rPr>
      </w:pPr>
      <w:r w:rsidRPr="007E27B8">
        <w:rPr>
          <w:rFonts w:ascii="Arial" w:hAnsi="Arial" w:cs="Arial"/>
        </w:rPr>
        <w:t>Approved by Health and Safety Committee</w:t>
      </w:r>
      <w:r>
        <w:rPr>
          <w:rFonts w:ascii="Arial" w:hAnsi="Arial" w:cs="Arial"/>
        </w:rPr>
        <w:t>:</w:t>
      </w:r>
    </w:p>
    <w:p w:rsidRPr="007E27B8" w:rsidR="0031366F" w:rsidP="007E27B8" w:rsidRDefault="0031366F" w14:paraId="28152370" w14:textId="77777777">
      <w:pPr>
        <w:jc w:val="center"/>
        <w:rPr>
          <w:rFonts w:ascii="Arial" w:hAnsi="Arial" w:cs="Arial"/>
        </w:rPr>
      </w:pPr>
    </w:p>
    <w:p w:rsidR="0031366F" w:rsidRDefault="0031366F" w14:paraId="07E549CF" w14:textId="77777777"/>
    <w:p w:rsidR="007E27B8" w:rsidRDefault="007E27B8" w14:paraId="2FA80FFE" w14:textId="77777777"/>
    <w:p w:rsidR="007E27B8" w:rsidRDefault="007E27B8" w14:paraId="3AC8CDE8" w14:textId="77777777"/>
    <w:p w:rsidR="007E27B8" w:rsidRDefault="007E27B8" w14:paraId="646F8D7A" w14:textId="77777777"/>
    <w:p w:rsidR="007E27B8" w:rsidRDefault="007E27B8" w14:paraId="031C2C05" w14:textId="77777777"/>
    <w:p w:rsidR="007E27B8" w:rsidRDefault="007E27B8" w14:paraId="00B875A3" w14:textId="77777777"/>
    <w:p w:rsidR="007E27B8" w:rsidRDefault="007E27B8" w14:paraId="06CC3BA1" w14:textId="77777777"/>
    <w:p w:rsidR="007E27B8" w:rsidRDefault="007E27B8" w14:paraId="1323E004" w14:textId="77777777"/>
    <w:p w:rsidR="007E27B8" w:rsidRDefault="007E27B8" w14:paraId="0D05CA8F" w14:textId="77777777"/>
    <w:p w:rsidR="007E27B8" w:rsidRDefault="007E27B8" w14:paraId="3B6A718A" w14:textId="77777777"/>
    <w:p w:rsidR="007E27B8" w:rsidRDefault="007E27B8" w14:paraId="7B614683" w14:textId="77777777"/>
    <w:sdt>
      <w:sdtPr>
        <w:id w:val="365487524"/>
        <w:docPartObj>
          <w:docPartGallery w:val="Table of Contents"/>
          <w:docPartUnique/>
        </w:docPartObj>
        <w:rPr>
          <w:rFonts w:ascii="Arial" w:hAnsi="Arial" w:eastAsia="游明朝" w:cs="Arial" w:eastAsiaTheme="minorEastAsia"/>
          <w:color w:val="auto"/>
          <w:kern w:val="2"/>
          <w:sz w:val="22"/>
          <w:szCs w:val="22"/>
          <w:lang w:eastAsia="en-US"/>
          <w14:ligatures w14:val="standardContextual"/>
        </w:rPr>
      </w:sdtPr>
      <w:sdtEndPr>
        <w:rPr>
          <w:rFonts w:ascii="Arial" w:hAnsi="Arial" w:eastAsia="游明朝" w:cs="Arial" w:eastAsiaTheme="minorEastAsia"/>
          <w:b w:val="1"/>
          <w:bCs w:val="1"/>
          <w:color w:val="auto"/>
          <w:sz w:val="22"/>
          <w:szCs w:val="22"/>
          <w:lang w:eastAsia="en-US"/>
        </w:rPr>
      </w:sdtEndPr>
      <w:sdtContent>
        <w:p w:rsidRPr="003F0B37" w:rsidR="006E0B47" w:rsidRDefault="006E0B47" w14:paraId="0A54FE99" w14:textId="14EE0937">
          <w:pPr>
            <w:pStyle w:val="TOCHeading"/>
            <w:rPr>
              <w:rFonts w:ascii="Arial" w:hAnsi="Arial" w:cs="Arial"/>
              <w:b/>
              <w:bCs/>
              <w:sz w:val="24"/>
              <w:szCs w:val="24"/>
            </w:rPr>
          </w:pPr>
          <w:r w:rsidRPr="003F0B37">
            <w:rPr>
              <w:rFonts w:ascii="Arial" w:hAnsi="Arial" w:cs="Arial"/>
              <w:b/>
              <w:bCs/>
              <w:sz w:val="24"/>
              <w:szCs w:val="24"/>
            </w:rPr>
            <w:t>Contents</w:t>
          </w:r>
        </w:p>
        <w:p w:rsidR="009E07AC" w:rsidRDefault="006E0B47" w14:paraId="17681291" w14:textId="229613D5">
          <w:pPr>
            <w:pStyle w:val="TOC1"/>
            <w:tabs>
              <w:tab w:val="right" w:leader="dot" w:pos="9016"/>
            </w:tabs>
            <w:rPr>
              <w:rFonts w:eastAsiaTheme="minorEastAsia"/>
              <w:noProof/>
              <w:lang w:eastAsia="en-GB"/>
            </w:rPr>
          </w:pPr>
          <w:r w:rsidRPr="00BA5CC7">
            <w:rPr>
              <w:rFonts w:ascii="Arial" w:hAnsi="Arial" w:cs="Arial"/>
              <w:sz w:val="22"/>
              <w:szCs w:val="22"/>
            </w:rPr>
            <w:fldChar w:fldCharType="begin"/>
          </w:r>
          <w:r w:rsidRPr="00BA5CC7">
            <w:rPr>
              <w:rFonts w:ascii="Arial" w:hAnsi="Arial" w:cs="Arial"/>
              <w:sz w:val="22"/>
              <w:szCs w:val="22"/>
            </w:rPr>
            <w:instrText xml:space="preserve"> TOC \o "1-3" \h \z \u </w:instrText>
          </w:r>
          <w:r w:rsidRPr="00BA5CC7">
            <w:rPr>
              <w:rFonts w:ascii="Arial" w:hAnsi="Arial" w:cs="Arial"/>
              <w:sz w:val="22"/>
              <w:szCs w:val="22"/>
            </w:rPr>
            <w:fldChar w:fldCharType="separate"/>
          </w:r>
          <w:hyperlink w:history="1" w:anchor="_Toc239940108">
            <w:r w:rsidRPr="007E08FA" w:rsidR="009E07AC">
              <w:rPr>
                <w:rStyle w:val="Hyperlink"/>
                <w:rFonts w:ascii="Arial" w:hAnsi="Arial" w:cs="Arial"/>
                <w:b/>
                <w:bCs/>
                <w:noProof/>
              </w:rPr>
              <w:t>Purpose</w:t>
            </w:r>
            <w:r w:rsidR="009E07AC">
              <w:rPr>
                <w:noProof/>
                <w:webHidden/>
              </w:rPr>
              <w:tab/>
            </w:r>
            <w:r w:rsidR="009E07AC">
              <w:rPr>
                <w:noProof/>
                <w:webHidden/>
              </w:rPr>
              <w:fldChar w:fldCharType="begin"/>
            </w:r>
            <w:r w:rsidR="009E07AC">
              <w:rPr>
                <w:noProof/>
                <w:webHidden/>
              </w:rPr>
              <w:instrText xml:space="preserve"> PAGEREF _Toc239940108 \h </w:instrText>
            </w:r>
            <w:r w:rsidR="009E07AC">
              <w:rPr>
                <w:noProof/>
                <w:webHidden/>
              </w:rPr>
            </w:r>
            <w:r w:rsidR="009E07AC">
              <w:rPr>
                <w:noProof/>
                <w:webHidden/>
              </w:rPr>
              <w:fldChar w:fldCharType="separate"/>
            </w:r>
            <w:r w:rsidR="009E07AC">
              <w:rPr>
                <w:noProof/>
                <w:webHidden/>
              </w:rPr>
              <w:t>3</w:t>
            </w:r>
            <w:r w:rsidR="009E07AC">
              <w:rPr>
                <w:noProof/>
                <w:webHidden/>
              </w:rPr>
              <w:fldChar w:fldCharType="end"/>
            </w:r>
          </w:hyperlink>
        </w:p>
        <w:p w:rsidR="009E07AC" w:rsidRDefault="009E07AC" w14:paraId="0E9D136E" w14:textId="3CBE1CB2">
          <w:pPr>
            <w:pStyle w:val="TOC1"/>
            <w:tabs>
              <w:tab w:val="right" w:leader="dot" w:pos="9016"/>
            </w:tabs>
            <w:rPr>
              <w:rFonts w:eastAsiaTheme="minorEastAsia"/>
              <w:noProof/>
              <w:lang w:eastAsia="en-GB"/>
            </w:rPr>
          </w:pPr>
          <w:hyperlink w:history="1" w:anchor="_Toc239940109">
            <w:r w:rsidRPr="007E08FA">
              <w:rPr>
                <w:rStyle w:val="Hyperlink"/>
                <w:rFonts w:ascii="Arial" w:hAnsi="Arial" w:cs="Arial"/>
                <w:b/>
                <w:bCs/>
                <w:noProof/>
              </w:rPr>
              <w:t>Culture</w:t>
            </w:r>
            <w:r>
              <w:rPr>
                <w:noProof/>
                <w:webHidden/>
              </w:rPr>
              <w:tab/>
            </w:r>
            <w:r>
              <w:rPr>
                <w:noProof/>
                <w:webHidden/>
              </w:rPr>
              <w:fldChar w:fldCharType="begin"/>
            </w:r>
            <w:r>
              <w:rPr>
                <w:noProof/>
                <w:webHidden/>
              </w:rPr>
              <w:instrText xml:space="preserve"> PAGEREF _Toc239940109 \h </w:instrText>
            </w:r>
            <w:r>
              <w:rPr>
                <w:noProof/>
                <w:webHidden/>
              </w:rPr>
            </w:r>
            <w:r>
              <w:rPr>
                <w:noProof/>
                <w:webHidden/>
              </w:rPr>
              <w:fldChar w:fldCharType="separate"/>
            </w:r>
            <w:r>
              <w:rPr>
                <w:noProof/>
                <w:webHidden/>
              </w:rPr>
              <w:t>3</w:t>
            </w:r>
            <w:r>
              <w:rPr>
                <w:noProof/>
                <w:webHidden/>
              </w:rPr>
              <w:fldChar w:fldCharType="end"/>
            </w:r>
          </w:hyperlink>
        </w:p>
        <w:p w:rsidR="009E07AC" w:rsidRDefault="009E07AC" w14:paraId="3AFF12C4" w14:textId="4313F5C8">
          <w:pPr>
            <w:pStyle w:val="TOC2"/>
            <w:tabs>
              <w:tab w:val="right" w:leader="dot" w:pos="9016"/>
            </w:tabs>
            <w:rPr>
              <w:rFonts w:eastAsiaTheme="minorEastAsia"/>
              <w:noProof/>
              <w:lang w:eastAsia="en-GB"/>
            </w:rPr>
          </w:pPr>
          <w:hyperlink w:history="1" w:anchor="_Toc239940110">
            <w:r w:rsidRPr="007E08FA">
              <w:rPr>
                <w:rStyle w:val="Hyperlink"/>
                <w:rFonts w:ascii="Arial" w:hAnsi="Arial" w:cs="Arial"/>
                <w:b/>
                <w:bCs/>
                <w:noProof/>
              </w:rPr>
              <w:t>Awareness training</w:t>
            </w:r>
            <w:r>
              <w:rPr>
                <w:noProof/>
                <w:webHidden/>
              </w:rPr>
              <w:tab/>
            </w:r>
            <w:r>
              <w:rPr>
                <w:noProof/>
                <w:webHidden/>
              </w:rPr>
              <w:fldChar w:fldCharType="begin"/>
            </w:r>
            <w:r>
              <w:rPr>
                <w:noProof/>
                <w:webHidden/>
              </w:rPr>
              <w:instrText xml:space="preserve"> PAGEREF _Toc239940110 \h </w:instrText>
            </w:r>
            <w:r>
              <w:rPr>
                <w:noProof/>
                <w:webHidden/>
              </w:rPr>
            </w:r>
            <w:r>
              <w:rPr>
                <w:noProof/>
                <w:webHidden/>
              </w:rPr>
              <w:fldChar w:fldCharType="separate"/>
            </w:r>
            <w:r>
              <w:rPr>
                <w:noProof/>
                <w:webHidden/>
              </w:rPr>
              <w:t>3</w:t>
            </w:r>
            <w:r>
              <w:rPr>
                <w:noProof/>
                <w:webHidden/>
              </w:rPr>
              <w:fldChar w:fldCharType="end"/>
            </w:r>
          </w:hyperlink>
        </w:p>
        <w:p w:rsidR="009E07AC" w:rsidRDefault="009E07AC" w14:paraId="667FBEB2" w14:textId="05F945BA">
          <w:pPr>
            <w:pStyle w:val="TOC2"/>
            <w:tabs>
              <w:tab w:val="right" w:leader="dot" w:pos="9016"/>
            </w:tabs>
            <w:rPr>
              <w:rFonts w:eastAsiaTheme="minorEastAsia"/>
              <w:noProof/>
              <w:lang w:eastAsia="en-GB"/>
            </w:rPr>
          </w:pPr>
          <w:hyperlink w:history="1" w:anchor="_Toc239940111">
            <w:r w:rsidRPr="007E08FA">
              <w:rPr>
                <w:rStyle w:val="Hyperlink"/>
                <w:rFonts w:ascii="Arial" w:hAnsi="Arial" w:cs="Arial"/>
                <w:b/>
                <w:bCs/>
                <w:noProof/>
              </w:rPr>
              <w:t>Wellbeing</w:t>
            </w:r>
            <w:r>
              <w:rPr>
                <w:noProof/>
                <w:webHidden/>
              </w:rPr>
              <w:tab/>
            </w:r>
            <w:r>
              <w:rPr>
                <w:noProof/>
                <w:webHidden/>
              </w:rPr>
              <w:fldChar w:fldCharType="begin"/>
            </w:r>
            <w:r>
              <w:rPr>
                <w:noProof/>
                <w:webHidden/>
              </w:rPr>
              <w:instrText xml:space="preserve"> PAGEREF _Toc239940111 \h </w:instrText>
            </w:r>
            <w:r>
              <w:rPr>
                <w:noProof/>
                <w:webHidden/>
              </w:rPr>
            </w:r>
            <w:r>
              <w:rPr>
                <w:noProof/>
                <w:webHidden/>
              </w:rPr>
              <w:fldChar w:fldCharType="separate"/>
            </w:r>
            <w:r>
              <w:rPr>
                <w:noProof/>
                <w:webHidden/>
              </w:rPr>
              <w:t>4</w:t>
            </w:r>
            <w:r>
              <w:rPr>
                <w:noProof/>
                <w:webHidden/>
              </w:rPr>
              <w:fldChar w:fldCharType="end"/>
            </w:r>
          </w:hyperlink>
        </w:p>
        <w:p w:rsidR="009E07AC" w:rsidRDefault="009E07AC" w14:paraId="4DC3962B" w14:textId="32ADAD60">
          <w:pPr>
            <w:pStyle w:val="TOC2"/>
            <w:tabs>
              <w:tab w:val="right" w:leader="dot" w:pos="9016"/>
            </w:tabs>
            <w:rPr>
              <w:rFonts w:eastAsiaTheme="minorEastAsia"/>
              <w:noProof/>
              <w:lang w:eastAsia="en-GB"/>
            </w:rPr>
          </w:pPr>
          <w:hyperlink w:history="1" w:anchor="_Toc239940112">
            <w:r w:rsidRPr="007E08FA">
              <w:rPr>
                <w:rStyle w:val="Hyperlink"/>
                <w:rFonts w:ascii="Arial" w:hAnsi="Arial" w:cs="Arial"/>
                <w:b/>
                <w:bCs/>
                <w:noProof/>
              </w:rPr>
              <w:t>Minimising risk</w:t>
            </w:r>
            <w:r>
              <w:rPr>
                <w:noProof/>
                <w:webHidden/>
              </w:rPr>
              <w:tab/>
            </w:r>
            <w:r>
              <w:rPr>
                <w:noProof/>
                <w:webHidden/>
              </w:rPr>
              <w:fldChar w:fldCharType="begin"/>
            </w:r>
            <w:r>
              <w:rPr>
                <w:noProof/>
                <w:webHidden/>
              </w:rPr>
              <w:instrText xml:space="preserve"> PAGEREF _Toc239940112 \h </w:instrText>
            </w:r>
            <w:r>
              <w:rPr>
                <w:noProof/>
                <w:webHidden/>
              </w:rPr>
            </w:r>
            <w:r>
              <w:rPr>
                <w:noProof/>
                <w:webHidden/>
              </w:rPr>
              <w:fldChar w:fldCharType="separate"/>
            </w:r>
            <w:r>
              <w:rPr>
                <w:noProof/>
                <w:webHidden/>
              </w:rPr>
              <w:t>4</w:t>
            </w:r>
            <w:r>
              <w:rPr>
                <w:noProof/>
                <w:webHidden/>
              </w:rPr>
              <w:fldChar w:fldCharType="end"/>
            </w:r>
          </w:hyperlink>
        </w:p>
        <w:p w:rsidR="009E07AC" w:rsidRDefault="009E07AC" w14:paraId="6364D1DA" w14:textId="15BD1723">
          <w:pPr>
            <w:pStyle w:val="TOC2"/>
            <w:tabs>
              <w:tab w:val="right" w:leader="dot" w:pos="9016"/>
            </w:tabs>
            <w:rPr>
              <w:rFonts w:eastAsiaTheme="minorEastAsia"/>
              <w:noProof/>
              <w:lang w:eastAsia="en-GB"/>
            </w:rPr>
          </w:pPr>
          <w:hyperlink w:history="1" w:anchor="_Toc239940113">
            <w:r w:rsidRPr="007E08FA">
              <w:rPr>
                <w:rStyle w:val="Hyperlink"/>
                <w:rFonts w:ascii="Arial" w:hAnsi="Arial" w:cs="Arial"/>
                <w:b/>
                <w:bCs/>
                <w:noProof/>
              </w:rPr>
              <w:t>Food Allergy</w:t>
            </w:r>
            <w:r>
              <w:rPr>
                <w:noProof/>
                <w:webHidden/>
              </w:rPr>
              <w:tab/>
            </w:r>
            <w:r>
              <w:rPr>
                <w:noProof/>
                <w:webHidden/>
              </w:rPr>
              <w:fldChar w:fldCharType="begin"/>
            </w:r>
            <w:r>
              <w:rPr>
                <w:noProof/>
                <w:webHidden/>
              </w:rPr>
              <w:instrText xml:space="preserve"> PAGEREF _Toc239940113 \h </w:instrText>
            </w:r>
            <w:r>
              <w:rPr>
                <w:noProof/>
                <w:webHidden/>
              </w:rPr>
            </w:r>
            <w:r>
              <w:rPr>
                <w:noProof/>
                <w:webHidden/>
              </w:rPr>
              <w:fldChar w:fldCharType="separate"/>
            </w:r>
            <w:r>
              <w:rPr>
                <w:noProof/>
                <w:webHidden/>
              </w:rPr>
              <w:t>5</w:t>
            </w:r>
            <w:r>
              <w:rPr>
                <w:noProof/>
                <w:webHidden/>
              </w:rPr>
              <w:fldChar w:fldCharType="end"/>
            </w:r>
          </w:hyperlink>
        </w:p>
        <w:p w:rsidR="009E07AC" w:rsidRDefault="009E07AC" w14:paraId="2DD3770E" w14:textId="70DA0CBE">
          <w:pPr>
            <w:pStyle w:val="TOC1"/>
            <w:tabs>
              <w:tab w:val="right" w:leader="dot" w:pos="9016"/>
            </w:tabs>
            <w:rPr>
              <w:rFonts w:eastAsiaTheme="minorEastAsia"/>
              <w:noProof/>
              <w:lang w:eastAsia="en-GB"/>
            </w:rPr>
          </w:pPr>
          <w:hyperlink w:history="1" w:anchor="_Toc239940114">
            <w:r w:rsidRPr="007E08FA">
              <w:rPr>
                <w:rStyle w:val="Hyperlink"/>
                <w:rFonts w:ascii="Arial" w:hAnsi="Arial" w:cs="Arial"/>
                <w:b/>
                <w:bCs/>
                <w:noProof/>
              </w:rPr>
              <w:t>Individual Pupils</w:t>
            </w:r>
            <w:r>
              <w:rPr>
                <w:noProof/>
                <w:webHidden/>
              </w:rPr>
              <w:tab/>
            </w:r>
            <w:r>
              <w:rPr>
                <w:noProof/>
                <w:webHidden/>
              </w:rPr>
              <w:fldChar w:fldCharType="begin"/>
            </w:r>
            <w:r>
              <w:rPr>
                <w:noProof/>
                <w:webHidden/>
              </w:rPr>
              <w:instrText xml:space="preserve"> PAGEREF _Toc239940114 \h </w:instrText>
            </w:r>
            <w:r>
              <w:rPr>
                <w:noProof/>
                <w:webHidden/>
              </w:rPr>
            </w:r>
            <w:r>
              <w:rPr>
                <w:noProof/>
                <w:webHidden/>
              </w:rPr>
              <w:fldChar w:fldCharType="separate"/>
            </w:r>
            <w:r>
              <w:rPr>
                <w:noProof/>
                <w:webHidden/>
              </w:rPr>
              <w:t>5</w:t>
            </w:r>
            <w:r>
              <w:rPr>
                <w:noProof/>
                <w:webHidden/>
              </w:rPr>
              <w:fldChar w:fldCharType="end"/>
            </w:r>
          </w:hyperlink>
        </w:p>
        <w:p w:rsidR="009E07AC" w:rsidRDefault="009E07AC" w14:paraId="248B2C47" w14:textId="2AD5A7B3">
          <w:pPr>
            <w:pStyle w:val="TOC2"/>
            <w:tabs>
              <w:tab w:val="right" w:leader="dot" w:pos="9016"/>
            </w:tabs>
            <w:rPr>
              <w:rFonts w:eastAsiaTheme="minorEastAsia"/>
              <w:noProof/>
              <w:lang w:eastAsia="en-GB"/>
            </w:rPr>
          </w:pPr>
          <w:hyperlink w:history="1" w:anchor="_Toc239940115">
            <w:r w:rsidRPr="007E08FA">
              <w:rPr>
                <w:rStyle w:val="Hyperlink"/>
                <w:rFonts w:ascii="Arial" w:hAnsi="Arial" w:cs="Arial"/>
                <w:b/>
                <w:bCs/>
                <w:noProof/>
              </w:rPr>
              <w:t>Identification</w:t>
            </w:r>
            <w:r>
              <w:rPr>
                <w:noProof/>
                <w:webHidden/>
              </w:rPr>
              <w:tab/>
            </w:r>
            <w:r>
              <w:rPr>
                <w:noProof/>
                <w:webHidden/>
              </w:rPr>
              <w:fldChar w:fldCharType="begin"/>
            </w:r>
            <w:r>
              <w:rPr>
                <w:noProof/>
                <w:webHidden/>
              </w:rPr>
              <w:instrText xml:space="preserve"> PAGEREF _Toc239940115 \h </w:instrText>
            </w:r>
            <w:r>
              <w:rPr>
                <w:noProof/>
                <w:webHidden/>
              </w:rPr>
            </w:r>
            <w:r>
              <w:rPr>
                <w:noProof/>
                <w:webHidden/>
              </w:rPr>
              <w:fldChar w:fldCharType="separate"/>
            </w:r>
            <w:r>
              <w:rPr>
                <w:noProof/>
                <w:webHidden/>
              </w:rPr>
              <w:t>5</w:t>
            </w:r>
            <w:r>
              <w:rPr>
                <w:noProof/>
                <w:webHidden/>
              </w:rPr>
              <w:fldChar w:fldCharType="end"/>
            </w:r>
          </w:hyperlink>
        </w:p>
        <w:p w:rsidR="009E07AC" w:rsidRDefault="009E07AC" w14:paraId="0A2E719E" w14:textId="4FAF9969">
          <w:pPr>
            <w:pStyle w:val="TOC2"/>
            <w:tabs>
              <w:tab w:val="right" w:leader="dot" w:pos="9016"/>
            </w:tabs>
            <w:rPr>
              <w:rFonts w:eastAsiaTheme="minorEastAsia"/>
              <w:noProof/>
              <w:lang w:eastAsia="en-GB"/>
            </w:rPr>
          </w:pPr>
          <w:hyperlink w:history="1" w:anchor="_Toc239940116">
            <w:r w:rsidRPr="007E08FA">
              <w:rPr>
                <w:rStyle w:val="Hyperlink"/>
                <w:rFonts w:ascii="Arial" w:hAnsi="Arial" w:cs="Arial"/>
                <w:b/>
                <w:bCs/>
                <w:noProof/>
              </w:rPr>
              <w:t>Individual Healthcare Plans</w:t>
            </w:r>
            <w:r>
              <w:rPr>
                <w:noProof/>
                <w:webHidden/>
              </w:rPr>
              <w:tab/>
            </w:r>
            <w:r>
              <w:rPr>
                <w:noProof/>
                <w:webHidden/>
              </w:rPr>
              <w:fldChar w:fldCharType="begin"/>
            </w:r>
            <w:r>
              <w:rPr>
                <w:noProof/>
                <w:webHidden/>
              </w:rPr>
              <w:instrText xml:space="preserve"> PAGEREF _Toc239940116 \h </w:instrText>
            </w:r>
            <w:r>
              <w:rPr>
                <w:noProof/>
                <w:webHidden/>
              </w:rPr>
            </w:r>
            <w:r>
              <w:rPr>
                <w:noProof/>
                <w:webHidden/>
              </w:rPr>
              <w:fldChar w:fldCharType="separate"/>
            </w:r>
            <w:r>
              <w:rPr>
                <w:noProof/>
                <w:webHidden/>
              </w:rPr>
              <w:t>5</w:t>
            </w:r>
            <w:r>
              <w:rPr>
                <w:noProof/>
                <w:webHidden/>
              </w:rPr>
              <w:fldChar w:fldCharType="end"/>
            </w:r>
          </w:hyperlink>
        </w:p>
        <w:p w:rsidR="009E07AC" w:rsidRDefault="009E07AC" w14:paraId="32C97B5D" w14:textId="10304415">
          <w:pPr>
            <w:pStyle w:val="TOC2"/>
            <w:tabs>
              <w:tab w:val="right" w:leader="dot" w:pos="9016"/>
            </w:tabs>
            <w:rPr>
              <w:rFonts w:eastAsiaTheme="minorEastAsia"/>
              <w:noProof/>
              <w:lang w:eastAsia="en-GB"/>
            </w:rPr>
          </w:pPr>
          <w:hyperlink w:history="1" w:anchor="_Toc239940117">
            <w:r w:rsidRPr="007E08FA">
              <w:rPr>
                <w:rStyle w:val="Hyperlink"/>
                <w:rFonts w:ascii="Arial" w:hAnsi="Arial" w:cs="Arial"/>
                <w:b/>
                <w:bCs/>
                <w:noProof/>
              </w:rPr>
              <w:t>Prescribed adrenaline</w:t>
            </w:r>
            <w:r>
              <w:rPr>
                <w:noProof/>
                <w:webHidden/>
              </w:rPr>
              <w:tab/>
            </w:r>
            <w:r>
              <w:rPr>
                <w:noProof/>
                <w:webHidden/>
              </w:rPr>
              <w:fldChar w:fldCharType="begin"/>
            </w:r>
            <w:r>
              <w:rPr>
                <w:noProof/>
                <w:webHidden/>
              </w:rPr>
              <w:instrText xml:space="preserve"> PAGEREF _Toc239940117 \h </w:instrText>
            </w:r>
            <w:r>
              <w:rPr>
                <w:noProof/>
                <w:webHidden/>
              </w:rPr>
            </w:r>
            <w:r>
              <w:rPr>
                <w:noProof/>
                <w:webHidden/>
              </w:rPr>
              <w:fldChar w:fldCharType="separate"/>
            </w:r>
            <w:r>
              <w:rPr>
                <w:noProof/>
                <w:webHidden/>
              </w:rPr>
              <w:t>6</w:t>
            </w:r>
            <w:r>
              <w:rPr>
                <w:noProof/>
                <w:webHidden/>
              </w:rPr>
              <w:fldChar w:fldCharType="end"/>
            </w:r>
          </w:hyperlink>
        </w:p>
        <w:p w:rsidR="009E07AC" w:rsidRDefault="009E07AC" w14:paraId="768E64C4" w14:textId="5EA65088">
          <w:pPr>
            <w:pStyle w:val="TOC1"/>
            <w:tabs>
              <w:tab w:val="right" w:leader="dot" w:pos="9016"/>
            </w:tabs>
            <w:rPr>
              <w:rFonts w:eastAsiaTheme="minorEastAsia"/>
              <w:noProof/>
              <w:lang w:eastAsia="en-GB"/>
            </w:rPr>
          </w:pPr>
          <w:hyperlink w:history="1" w:anchor="_Toc239940118">
            <w:r w:rsidRPr="007E08FA">
              <w:rPr>
                <w:rStyle w:val="Hyperlink"/>
                <w:rFonts w:ascii="Arial" w:hAnsi="Arial" w:cs="Arial"/>
                <w:b/>
                <w:bCs/>
                <w:noProof/>
              </w:rPr>
              <w:t>School-wide policies</w:t>
            </w:r>
            <w:r>
              <w:rPr>
                <w:noProof/>
                <w:webHidden/>
              </w:rPr>
              <w:tab/>
            </w:r>
            <w:r>
              <w:rPr>
                <w:noProof/>
                <w:webHidden/>
              </w:rPr>
              <w:fldChar w:fldCharType="begin"/>
            </w:r>
            <w:r>
              <w:rPr>
                <w:noProof/>
                <w:webHidden/>
              </w:rPr>
              <w:instrText xml:space="preserve"> PAGEREF _Toc239940118 \h </w:instrText>
            </w:r>
            <w:r>
              <w:rPr>
                <w:noProof/>
                <w:webHidden/>
              </w:rPr>
            </w:r>
            <w:r>
              <w:rPr>
                <w:noProof/>
                <w:webHidden/>
              </w:rPr>
              <w:fldChar w:fldCharType="separate"/>
            </w:r>
            <w:r>
              <w:rPr>
                <w:noProof/>
                <w:webHidden/>
              </w:rPr>
              <w:t>6</w:t>
            </w:r>
            <w:r>
              <w:rPr>
                <w:noProof/>
                <w:webHidden/>
              </w:rPr>
              <w:fldChar w:fldCharType="end"/>
            </w:r>
          </w:hyperlink>
        </w:p>
        <w:p w:rsidR="009E07AC" w:rsidRDefault="009E07AC" w14:paraId="4FBCA611" w14:textId="2ED47E75">
          <w:pPr>
            <w:pStyle w:val="TOC2"/>
            <w:tabs>
              <w:tab w:val="right" w:leader="dot" w:pos="9016"/>
            </w:tabs>
            <w:rPr>
              <w:rFonts w:eastAsiaTheme="minorEastAsia"/>
              <w:noProof/>
              <w:lang w:eastAsia="en-GB"/>
            </w:rPr>
          </w:pPr>
          <w:hyperlink w:history="1" w:anchor="_Toc239940119">
            <w:r w:rsidRPr="007E08FA">
              <w:rPr>
                <w:rStyle w:val="Hyperlink"/>
                <w:rFonts w:ascii="Arial" w:hAnsi="Arial" w:cs="Arial"/>
                <w:b/>
                <w:bCs/>
                <w:noProof/>
              </w:rPr>
              <w:t>“Spare” adrenaline devices</w:t>
            </w:r>
            <w:r>
              <w:rPr>
                <w:noProof/>
                <w:webHidden/>
              </w:rPr>
              <w:tab/>
            </w:r>
            <w:r>
              <w:rPr>
                <w:noProof/>
                <w:webHidden/>
              </w:rPr>
              <w:fldChar w:fldCharType="begin"/>
            </w:r>
            <w:r>
              <w:rPr>
                <w:noProof/>
                <w:webHidden/>
              </w:rPr>
              <w:instrText xml:space="preserve"> PAGEREF _Toc239940119 \h </w:instrText>
            </w:r>
            <w:r>
              <w:rPr>
                <w:noProof/>
                <w:webHidden/>
              </w:rPr>
            </w:r>
            <w:r>
              <w:rPr>
                <w:noProof/>
                <w:webHidden/>
              </w:rPr>
              <w:fldChar w:fldCharType="separate"/>
            </w:r>
            <w:r>
              <w:rPr>
                <w:noProof/>
                <w:webHidden/>
              </w:rPr>
              <w:t>6</w:t>
            </w:r>
            <w:r>
              <w:rPr>
                <w:noProof/>
                <w:webHidden/>
              </w:rPr>
              <w:fldChar w:fldCharType="end"/>
            </w:r>
          </w:hyperlink>
        </w:p>
        <w:p w:rsidR="009E07AC" w:rsidRDefault="009E07AC" w14:paraId="133BC58D" w14:textId="1C2870B3">
          <w:pPr>
            <w:pStyle w:val="TOC2"/>
            <w:tabs>
              <w:tab w:val="right" w:leader="dot" w:pos="9016"/>
            </w:tabs>
            <w:rPr>
              <w:rFonts w:eastAsiaTheme="minorEastAsia"/>
              <w:noProof/>
              <w:lang w:eastAsia="en-GB"/>
            </w:rPr>
          </w:pPr>
          <w:hyperlink w:history="1" w:anchor="_Toc239940120">
            <w:r w:rsidRPr="007E08FA">
              <w:rPr>
                <w:rStyle w:val="Hyperlink"/>
                <w:rFonts w:ascii="Arial" w:hAnsi="Arial" w:cs="Arial"/>
                <w:b/>
                <w:bCs/>
                <w:noProof/>
              </w:rPr>
              <w:t>Visits and trips</w:t>
            </w:r>
            <w:r>
              <w:rPr>
                <w:noProof/>
                <w:webHidden/>
              </w:rPr>
              <w:tab/>
            </w:r>
            <w:r>
              <w:rPr>
                <w:noProof/>
                <w:webHidden/>
              </w:rPr>
              <w:fldChar w:fldCharType="begin"/>
            </w:r>
            <w:r>
              <w:rPr>
                <w:noProof/>
                <w:webHidden/>
              </w:rPr>
              <w:instrText xml:space="preserve"> PAGEREF _Toc239940120 \h </w:instrText>
            </w:r>
            <w:r>
              <w:rPr>
                <w:noProof/>
                <w:webHidden/>
              </w:rPr>
            </w:r>
            <w:r>
              <w:rPr>
                <w:noProof/>
                <w:webHidden/>
              </w:rPr>
              <w:fldChar w:fldCharType="separate"/>
            </w:r>
            <w:r>
              <w:rPr>
                <w:noProof/>
                <w:webHidden/>
              </w:rPr>
              <w:t>7</w:t>
            </w:r>
            <w:r>
              <w:rPr>
                <w:noProof/>
                <w:webHidden/>
              </w:rPr>
              <w:fldChar w:fldCharType="end"/>
            </w:r>
          </w:hyperlink>
        </w:p>
        <w:p w:rsidR="009E07AC" w:rsidRDefault="009E07AC" w14:paraId="771670DC" w14:textId="5F482815">
          <w:pPr>
            <w:pStyle w:val="TOC2"/>
            <w:tabs>
              <w:tab w:val="right" w:leader="dot" w:pos="9016"/>
            </w:tabs>
            <w:rPr>
              <w:rFonts w:eastAsiaTheme="minorEastAsia"/>
              <w:noProof/>
              <w:lang w:eastAsia="en-GB"/>
            </w:rPr>
          </w:pPr>
          <w:hyperlink w:history="1" w:anchor="_Toc239940121">
            <w:r w:rsidRPr="007E08FA">
              <w:rPr>
                <w:rStyle w:val="Hyperlink"/>
                <w:rFonts w:ascii="Arial" w:hAnsi="Arial" w:cs="Arial"/>
                <w:b/>
                <w:bCs/>
                <w:noProof/>
              </w:rPr>
              <w:t>Visitors</w:t>
            </w:r>
            <w:r>
              <w:rPr>
                <w:noProof/>
                <w:webHidden/>
              </w:rPr>
              <w:tab/>
            </w:r>
            <w:r>
              <w:rPr>
                <w:noProof/>
                <w:webHidden/>
              </w:rPr>
              <w:fldChar w:fldCharType="begin"/>
            </w:r>
            <w:r>
              <w:rPr>
                <w:noProof/>
                <w:webHidden/>
              </w:rPr>
              <w:instrText xml:space="preserve"> PAGEREF _Toc239940121 \h </w:instrText>
            </w:r>
            <w:r>
              <w:rPr>
                <w:noProof/>
                <w:webHidden/>
              </w:rPr>
            </w:r>
            <w:r>
              <w:rPr>
                <w:noProof/>
                <w:webHidden/>
              </w:rPr>
              <w:fldChar w:fldCharType="separate"/>
            </w:r>
            <w:r>
              <w:rPr>
                <w:noProof/>
                <w:webHidden/>
              </w:rPr>
              <w:t>7</w:t>
            </w:r>
            <w:r>
              <w:rPr>
                <w:noProof/>
                <w:webHidden/>
              </w:rPr>
              <w:fldChar w:fldCharType="end"/>
            </w:r>
          </w:hyperlink>
        </w:p>
        <w:p w:rsidR="009E07AC" w:rsidRDefault="009E07AC" w14:paraId="32F4A26E" w14:textId="3F0300BB">
          <w:pPr>
            <w:pStyle w:val="TOC2"/>
            <w:tabs>
              <w:tab w:val="right" w:leader="dot" w:pos="9016"/>
            </w:tabs>
            <w:rPr>
              <w:rFonts w:eastAsiaTheme="minorEastAsia"/>
              <w:noProof/>
              <w:lang w:eastAsia="en-GB"/>
            </w:rPr>
          </w:pPr>
          <w:hyperlink w:history="1" w:anchor="_Toc239940122">
            <w:r w:rsidRPr="007E08FA">
              <w:rPr>
                <w:rStyle w:val="Hyperlink"/>
                <w:rFonts w:ascii="Arial" w:hAnsi="Arial" w:cs="Arial"/>
                <w:b/>
                <w:bCs/>
                <w:noProof/>
              </w:rPr>
              <w:t>Serious incidents and “near misses”</w:t>
            </w:r>
            <w:r>
              <w:rPr>
                <w:noProof/>
                <w:webHidden/>
              </w:rPr>
              <w:tab/>
            </w:r>
            <w:r>
              <w:rPr>
                <w:noProof/>
                <w:webHidden/>
              </w:rPr>
              <w:fldChar w:fldCharType="begin"/>
            </w:r>
            <w:r>
              <w:rPr>
                <w:noProof/>
                <w:webHidden/>
              </w:rPr>
              <w:instrText xml:space="preserve"> PAGEREF _Toc239940122 \h </w:instrText>
            </w:r>
            <w:r>
              <w:rPr>
                <w:noProof/>
                <w:webHidden/>
              </w:rPr>
            </w:r>
            <w:r>
              <w:rPr>
                <w:noProof/>
                <w:webHidden/>
              </w:rPr>
              <w:fldChar w:fldCharType="separate"/>
            </w:r>
            <w:r>
              <w:rPr>
                <w:noProof/>
                <w:webHidden/>
              </w:rPr>
              <w:t>7</w:t>
            </w:r>
            <w:r>
              <w:rPr>
                <w:noProof/>
                <w:webHidden/>
              </w:rPr>
              <w:fldChar w:fldCharType="end"/>
            </w:r>
          </w:hyperlink>
        </w:p>
        <w:p w:rsidR="009E07AC" w:rsidRDefault="009E07AC" w14:paraId="6E082F33" w14:textId="373CA5D9">
          <w:pPr>
            <w:pStyle w:val="TOC2"/>
            <w:tabs>
              <w:tab w:val="right" w:leader="dot" w:pos="9016"/>
            </w:tabs>
            <w:rPr>
              <w:rFonts w:eastAsiaTheme="minorEastAsia"/>
              <w:noProof/>
              <w:lang w:eastAsia="en-GB"/>
            </w:rPr>
          </w:pPr>
          <w:hyperlink w:history="1" w:anchor="_Toc239940123">
            <w:r w:rsidRPr="007E08FA">
              <w:rPr>
                <w:rStyle w:val="Hyperlink"/>
                <w:rFonts w:ascii="Arial" w:hAnsi="Arial" w:cs="Arial"/>
                <w:b/>
                <w:bCs/>
                <w:noProof/>
              </w:rPr>
              <w:t>Information sharing</w:t>
            </w:r>
            <w:r>
              <w:rPr>
                <w:noProof/>
                <w:webHidden/>
              </w:rPr>
              <w:tab/>
            </w:r>
            <w:r>
              <w:rPr>
                <w:noProof/>
                <w:webHidden/>
              </w:rPr>
              <w:fldChar w:fldCharType="begin"/>
            </w:r>
            <w:r>
              <w:rPr>
                <w:noProof/>
                <w:webHidden/>
              </w:rPr>
              <w:instrText xml:space="preserve"> PAGEREF _Toc239940123 \h </w:instrText>
            </w:r>
            <w:r>
              <w:rPr>
                <w:noProof/>
                <w:webHidden/>
              </w:rPr>
            </w:r>
            <w:r>
              <w:rPr>
                <w:noProof/>
                <w:webHidden/>
              </w:rPr>
              <w:fldChar w:fldCharType="separate"/>
            </w:r>
            <w:r>
              <w:rPr>
                <w:noProof/>
                <w:webHidden/>
              </w:rPr>
              <w:t>8</w:t>
            </w:r>
            <w:r>
              <w:rPr>
                <w:noProof/>
                <w:webHidden/>
              </w:rPr>
              <w:fldChar w:fldCharType="end"/>
            </w:r>
          </w:hyperlink>
        </w:p>
        <w:p w:rsidR="009E07AC" w:rsidRDefault="009E07AC" w14:paraId="4B079E2E" w14:textId="759CCFCF">
          <w:pPr>
            <w:pStyle w:val="TOC2"/>
            <w:tabs>
              <w:tab w:val="right" w:leader="dot" w:pos="9016"/>
            </w:tabs>
            <w:rPr>
              <w:rFonts w:eastAsiaTheme="minorEastAsia"/>
              <w:noProof/>
              <w:lang w:eastAsia="en-GB"/>
            </w:rPr>
          </w:pPr>
          <w:hyperlink w:history="1" w:anchor="_Toc239940124">
            <w:r w:rsidRPr="007E08FA">
              <w:rPr>
                <w:rStyle w:val="Hyperlink"/>
                <w:rFonts w:ascii="Arial" w:hAnsi="Arial" w:cs="Arial"/>
                <w:b/>
                <w:bCs/>
                <w:noProof/>
              </w:rPr>
              <w:t>Awareness of the allergy safety policy</w:t>
            </w:r>
            <w:r>
              <w:rPr>
                <w:noProof/>
                <w:webHidden/>
              </w:rPr>
              <w:tab/>
            </w:r>
            <w:r>
              <w:rPr>
                <w:noProof/>
                <w:webHidden/>
              </w:rPr>
              <w:fldChar w:fldCharType="begin"/>
            </w:r>
            <w:r>
              <w:rPr>
                <w:noProof/>
                <w:webHidden/>
              </w:rPr>
              <w:instrText xml:space="preserve"> PAGEREF _Toc239940124 \h </w:instrText>
            </w:r>
            <w:r>
              <w:rPr>
                <w:noProof/>
                <w:webHidden/>
              </w:rPr>
            </w:r>
            <w:r>
              <w:rPr>
                <w:noProof/>
                <w:webHidden/>
              </w:rPr>
              <w:fldChar w:fldCharType="separate"/>
            </w:r>
            <w:r>
              <w:rPr>
                <w:noProof/>
                <w:webHidden/>
              </w:rPr>
              <w:t>8</w:t>
            </w:r>
            <w:r>
              <w:rPr>
                <w:noProof/>
                <w:webHidden/>
              </w:rPr>
              <w:fldChar w:fldCharType="end"/>
            </w:r>
          </w:hyperlink>
        </w:p>
        <w:p w:rsidRPr="00BA5CC7" w:rsidR="006E0B47" w:rsidRDefault="006E0B47" w14:paraId="79B7F404" w14:textId="7E4C1EDA">
          <w:pPr>
            <w:rPr>
              <w:rFonts w:ascii="Arial" w:hAnsi="Arial" w:cs="Arial"/>
              <w:sz w:val="22"/>
              <w:szCs w:val="22"/>
            </w:rPr>
          </w:pPr>
          <w:r w:rsidRPr="00BA5CC7">
            <w:rPr>
              <w:rFonts w:ascii="Arial" w:hAnsi="Arial" w:cs="Arial"/>
              <w:b/>
              <w:bCs/>
              <w:sz w:val="22"/>
              <w:szCs w:val="22"/>
            </w:rPr>
            <w:fldChar w:fldCharType="end"/>
          </w:r>
        </w:p>
      </w:sdtContent>
    </w:sdt>
    <w:p w:rsidRPr="00BA5CC7" w:rsidR="004012FE" w:rsidP="004012FE" w:rsidRDefault="004012FE" w14:paraId="6F1C2029" w14:textId="77777777">
      <w:pPr>
        <w:rPr>
          <w:rFonts w:ascii="Arial" w:hAnsi="Arial" w:cs="Arial"/>
          <w:sz w:val="22"/>
          <w:szCs w:val="22"/>
        </w:rPr>
      </w:pPr>
    </w:p>
    <w:p w:rsidRPr="00BA5CC7" w:rsidR="0031366F" w:rsidRDefault="00125C82" w14:paraId="4899FB5F" w14:textId="0A72873F">
      <w:pPr>
        <w:rPr>
          <w:rFonts w:ascii="Arial" w:hAnsi="Arial" w:cs="Arial"/>
          <w:sz w:val="22"/>
          <w:szCs w:val="22"/>
        </w:rPr>
      </w:pPr>
      <w:r w:rsidRPr="00BA5CC7">
        <w:rPr>
          <w:rFonts w:ascii="Arial" w:hAnsi="Arial" w:cs="Arial"/>
          <w:sz w:val="22"/>
          <w:szCs w:val="22"/>
        </w:rPr>
        <w:t>This policy should be read in conjunction with the following:</w:t>
      </w:r>
    </w:p>
    <w:p w:rsidRPr="00BA5CC7" w:rsidR="00125C82" w:rsidP="00777A79" w:rsidRDefault="00F7225F" w14:paraId="37FA9E9A" w14:textId="527E90BC">
      <w:pPr>
        <w:pStyle w:val="ListParagraph"/>
        <w:numPr>
          <w:ilvl w:val="0"/>
          <w:numId w:val="6"/>
        </w:numPr>
        <w:rPr>
          <w:rFonts w:ascii="Arial" w:hAnsi="Arial" w:cs="Arial"/>
          <w:sz w:val="22"/>
          <w:szCs w:val="22"/>
        </w:rPr>
      </w:pPr>
      <w:hyperlink w:history="1" r:id="rId12">
        <w:r w:rsidRPr="00BA5CC7">
          <w:rPr>
            <w:rStyle w:val="Hyperlink"/>
            <w:rFonts w:ascii="Arial" w:hAnsi="Arial" w:cs="Arial"/>
            <w:sz w:val="22"/>
            <w:szCs w:val="22"/>
          </w:rPr>
          <w:t>Allergy safety in schools statutory guidance</w:t>
        </w:r>
      </w:hyperlink>
    </w:p>
    <w:p w:rsidR="00F7225F" w:rsidP="00777A79" w:rsidRDefault="000B5137" w14:paraId="2347E28A" w14:textId="30589C43">
      <w:pPr>
        <w:pStyle w:val="ListParagraph"/>
        <w:numPr>
          <w:ilvl w:val="0"/>
          <w:numId w:val="6"/>
        </w:numPr>
        <w:rPr>
          <w:rFonts w:ascii="Arial" w:hAnsi="Arial" w:cs="Arial"/>
          <w:sz w:val="22"/>
          <w:szCs w:val="22"/>
        </w:rPr>
      </w:pPr>
      <w:r w:rsidRPr="00BA5CC7">
        <w:rPr>
          <w:rFonts w:ascii="Arial" w:hAnsi="Arial" w:cs="Arial"/>
          <w:sz w:val="22"/>
          <w:szCs w:val="22"/>
        </w:rPr>
        <w:t xml:space="preserve">Supporting </w:t>
      </w:r>
      <w:r w:rsidR="00424A35">
        <w:rPr>
          <w:rFonts w:ascii="Arial" w:hAnsi="Arial" w:cs="Arial"/>
          <w:sz w:val="22"/>
          <w:szCs w:val="22"/>
        </w:rPr>
        <w:t>pupils</w:t>
      </w:r>
      <w:r w:rsidRPr="00BA5CC7">
        <w:rPr>
          <w:rFonts w:ascii="Arial" w:hAnsi="Arial" w:cs="Arial"/>
          <w:sz w:val="22"/>
          <w:szCs w:val="22"/>
        </w:rPr>
        <w:t xml:space="preserve"> with medical condition policy</w:t>
      </w:r>
    </w:p>
    <w:p w:rsidRPr="00BA5CC7" w:rsidR="000356BD" w:rsidP="00777A79" w:rsidRDefault="000356BD" w14:paraId="57E40792" w14:textId="1497C0CC">
      <w:pPr>
        <w:pStyle w:val="ListParagraph"/>
        <w:numPr>
          <w:ilvl w:val="0"/>
          <w:numId w:val="6"/>
        </w:numPr>
        <w:rPr>
          <w:rFonts w:ascii="Arial" w:hAnsi="Arial" w:cs="Arial"/>
          <w:sz w:val="22"/>
          <w:szCs w:val="22"/>
        </w:rPr>
      </w:pPr>
      <w:r>
        <w:rPr>
          <w:rFonts w:ascii="Arial" w:hAnsi="Arial" w:cs="Arial"/>
          <w:sz w:val="22"/>
          <w:szCs w:val="22"/>
        </w:rPr>
        <w:t>First Aid Policy</w:t>
      </w:r>
    </w:p>
    <w:p w:rsidRPr="00BA5CC7" w:rsidR="0031366F" w:rsidRDefault="0031366F" w14:paraId="6B033B0A" w14:textId="77777777">
      <w:pPr>
        <w:rPr>
          <w:rFonts w:ascii="Arial" w:hAnsi="Arial" w:cs="Arial"/>
          <w:sz w:val="22"/>
          <w:szCs w:val="22"/>
        </w:rPr>
      </w:pPr>
    </w:p>
    <w:p w:rsidRPr="00BA5CC7" w:rsidR="0031366F" w:rsidRDefault="0031366F" w14:paraId="0340DB0B" w14:textId="77777777">
      <w:pPr>
        <w:rPr>
          <w:rFonts w:ascii="Arial" w:hAnsi="Arial" w:cs="Arial"/>
          <w:sz w:val="22"/>
          <w:szCs w:val="22"/>
        </w:rPr>
      </w:pPr>
    </w:p>
    <w:p w:rsidRPr="00BA5CC7" w:rsidR="0031366F" w:rsidRDefault="0031366F" w14:paraId="67CC9D1C" w14:textId="77777777">
      <w:pPr>
        <w:rPr>
          <w:rFonts w:ascii="Arial" w:hAnsi="Arial" w:cs="Arial"/>
          <w:sz w:val="22"/>
          <w:szCs w:val="22"/>
        </w:rPr>
      </w:pPr>
    </w:p>
    <w:p w:rsidR="0031366F" w:rsidRDefault="0031366F" w14:paraId="2BF2B61D" w14:textId="77777777">
      <w:pPr>
        <w:rPr>
          <w:rFonts w:ascii="Arial" w:hAnsi="Arial" w:cs="Arial"/>
          <w:sz w:val="22"/>
          <w:szCs w:val="22"/>
        </w:rPr>
      </w:pPr>
    </w:p>
    <w:p w:rsidRPr="00BA5CC7" w:rsidR="000C7F34" w:rsidRDefault="000C7F34" w14:paraId="13D3B26B" w14:textId="77777777">
      <w:pPr>
        <w:rPr>
          <w:rFonts w:ascii="Arial" w:hAnsi="Arial" w:cs="Arial"/>
          <w:sz w:val="22"/>
          <w:szCs w:val="22"/>
        </w:rPr>
      </w:pPr>
    </w:p>
    <w:p w:rsidRPr="00BA5CC7" w:rsidR="0031366F" w:rsidRDefault="0031366F" w14:paraId="79A6E531" w14:textId="77777777">
      <w:pPr>
        <w:rPr>
          <w:rFonts w:ascii="Arial" w:hAnsi="Arial" w:cs="Arial"/>
          <w:sz w:val="22"/>
          <w:szCs w:val="22"/>
        </w:rPr>
      </w:pPr>
    </w:p>
    <w:p w:rsidRPr="002F0E33" w:rsidR="0031366F" w:rsidP="004012FE" w:rsidRDefault="0031366F" w14:paraId="1D23B6D1" w14:textId="1F56B780">
      <w:pPr>
        <w:pStyle w:val="Heading1"/>
        <w:rPr>
          <w:rFonts w:ascii="Arial" w:hAnsi="Arial" w:cs="Arial"/>
          <w:b/>
          <w:bCs/>
          <w:color w:val="000000" w:themeColor="text1"/>
          <w:sz w:val="24"/>
          <w:szCs w:val="24"/>
        </w:rPr>
      </w:pPr>
      <w:bookmarkStart w:name="_Toc239940108" w:id="0"/>
      <w:r w:rsidRPr="002F0E33">
        <w:rPr>
          <w:rFonts w:ascii="Arial" w:hAnsi="Arial" w:cs="Arial"/>
          <w:b/>
          <w:bCs/>
          <w:color w:val="000000" w:themeColor="text1"/>
          <w:sz w:val="24"/>
          <w:szCs w:val="24"/>
        </w:rPr>
        <w:t>Purpose</w:t>
      </w:r>
      <w:bookmarkEnd w:id="0"/>
    </w:p>
    <w:p w:rsidRPr="00BA5CC7" w:rsidR="00F76CF9" w:rsidP="00F76CF9" w:rsidRDefault="00F76CF9" w14:paraId="099EB5AF" w14:textId="77777777">
      <w:pPr>
        <w:pStyle w:val="NormalWeb"/>
        <w:spacing w:line="300" w:lineRule="atLeast"/>
        <w:rPr>
          <w:rFonts w:ascii="Arial" w:hAnsi="Arial" w:cs="Arial"/>
          <w:sz w:val="22"/>
          <w:szCs w:val="22"/>
        </w:rPr>
      </w:pPr>
      <w:r w:rsidRPr="00BA5CC7">
        <w:rPr>
          <w:rFonts w:ascii="Arial" w:hAnsi="Arial" w:cs="Arial"/>
          <w:sz w:val="22"/>
          <w:szCs w:val="22"/>
        </w:rPr>
        <w:t>The purpose of this Allergy Safety Policy is to provide a Trust-wide framework for protecting the health, safety and wellbeing of all pupils, staff and visitors affected by allergies. The Trust is committed to creating inclusive and supportive school environments where individuals with allergies can participate fully in all aspects of school life while minimising the risk of allergic reactions, including anaphylaxis.</w:t>
      </w:r>
    </w:p>
    <w:p w:rsidRPr="00BA5CC7" w:rsidR="00F76CF9" w:rsidP="00F76CF9" w:rsidRDefault="00F76CF9" w14:paraId="28ACB937" w14:textId="77777777">
      <w:pPr>
        <w:pStyle w:val="NormalWeb"/>
        <w:spacing w:line="300" w:lineRule="atLeast"/>
        <w:rPr>
          <w:rFonts w:ascii="Arial" w:hAnsi="Arial" w:cs="Arial"/>
          <w:sz w:val="22"/>
          <w:szCs w:val="22"/>
        </w:rPr>
      </w:pPr>
      <w:r w:rsidRPr="00BA5CC7">
        <w:rPr>
          <w:rFonts w:ascii="Arial" w:hAnsi="Arial" w:cs="Arial"/>
          <w:sz w:val="22"/>
          <w:szCs w:val="22"/>
        </w:rPr>
        <w:t>Whilst the Trust expects a consistent standard of allergy awareness, risk management and safeguarding across all schools, it recognises that allergy management is not a one-size-fits-all approach. Each school operates within its own unique context, taking into account factors such as pupil needs, age ranges, site layouts, catering arrangements and local risks. Schools are therefore required to develop and implement procedures that are appropriate to their setting while ensuring compliance with the principles, expectations and requirements set out within this policy.</w:t>
      </w:r>
    </w:p>
    <w:p w:rsidRPr="00BA5CC7" w:rsidR="00F76CF9" w:rsidP="00F76CF9" w:rsidRDefault="00F76CF9" w14:paraId="054A4721" w14:textId="77777777">
      <w:pPr>
        <w:pStyle w:val="NormalWeb"/>
        <w:spacing w:line="300" w:lineRule="atLeast"/>
        <w:rPr>
          <w:rFonts w:ascii="Arial" w:hAnsi="Arial" w:cs="Arial"/>
          <w:sz w:val="22"/>
          <w:szCs w:val="22"/>
        </w:rPr>
      </w:pPr>
      <w:r w:rsidRPr="00BA5CC7">
        <w:rPr>
          <w:rFonts w:ascii="Arial" w:hAnsi="Arial" w:cs="Arial"/>
          <w:sz w:val="22"/>
          <w:szCs w:val="22"/>
        </w:rPr>
        <w:t>This policy establishes clear areas of responsibility for the identification, assessment and management of allergy-related risks and promotes effective communication between schools, families, healthcare professionals and other relevant stakeholders. Through a balanced approach of prevention, awareness, preparedness and emergency response, the Trust aims to ensure that all schools meet their statutory duties, provide appropriate support for those with allergies, and foster a culture of vigilance, understanding and shared responsibility across the Trust.</w:t>
      </w:r>
    </w:p>
    <w:p w:rsidRPr="002F0E33" w:rsidR="004E602B" w:rsidP="004012FE" w:rsidRDefault="004E602B" w14:paraId="07D4EA44" w14:textId="77777777">
      <w:pPr>
        <w:pStyle w:val="Heading1"/>
        <w:rPr>
          <w:rFonts w:ascii="Arial" w:hAnsi="Arial" w:cs="Arial"/>
          <w:b/>
          <w:bCs/>
          <w:color w:val="000000" w:themeColor="text1"/>
          <w:sz w:val="24"/>
          <w:szCs w:val="24"/>
        </w:rPr>
      </w:pPr>
      <w:bookmarkStart w:name="_Toc239940109" w:id="1"/>
      <w:r w:rsidRPr="002F0E33">
        <w:rPr>
          <w:rFonts w:ascii="Arial" w:hAnsi="Arial" w:cs="Arial"/>
          <w:b/>
          <w:bCs/>
          <w:color w:val="000000" w:themeColor="text1"/>
          <w:sz w:val="24"/>
          <w:szCs w:val="24"/>
        </w:rPr>
        <w:t>Culture</w:t>
      </w:r>
      <w:bookmarkEnd w:id="1"/>
      <w:r w:rsidRPr="002F0E33">
        <w:rPr>
          <w:rFonts w:ascii="Arial" w:hAnsi="Arial" w:cs="Arial"/>
          <w:b/>
          <w:bCs/>
          <w:color w:val="000000" w:themeColor="text1"/>
          <w:sz w:val="24"/>
          <w:szCs w:val="24"/>
        </w:rPr>
        <w:t xml:space="preserve"> </w:t>
      </w:r>
    </w:p>
    <w:p w:rsidRPr="00BA5CC7" w:rsidR="0031366F" w:rsidP="004012FE" w:rsidRDefault="004E602B" w14:paraId="5A523502" w14:textId="4D8F26EB">
      <w:pPr>
        <w:pStyle w:val="Heading2"/>
        <w:rPr>
          <w:rFonts w:ascii="Arial" w:hAnsi="Arial" w:cs="Arial"/>
          <w:b/>
          <w:bCs/>
          <w:color w:val="000000" w:themeColor="text1"/>
          <w:sz w:val="22"/>
          <w:szCs w:val="22"/>
        </w:rPr>
      </w:pPr>
      <w:bookmarkStart w:name="_Toc239940110" w:id="2"/>
      <w:r w:rsidRPr="00BA5CC7">
        <w:rPr>
          <w:rFonts w:ascii="Arial" w:hAnsi="Arial" w:cs="Arial"/>
          <w:b/>
          <w:bCs/>
          <w:color w:val="000000" w:themeColor="text1"/>
          <w:sz w:val="22"/>
          <w:szCs w:val="22"/>
        </w:rPr>
        <w:t>Awareness training</w:t>
      </w:r>
      <w:bookmarkEnd w:id="2"/>
    </w:p>
    <w:p w:rsidRPr="00BA5CC7" w:rsidR="00C10973" w:rsidRDefault="00C10973" w14:paraId="5C3F96BE" w14:textId="1620C368">
      <w:pPr>
        <w:rPr>
          <w:rFonts w:ascii="Arial" w:hAnsi="Arial" w:cs="Arial"/>
          <w:sz w:val="22"/>
          <w:szCs w:val="22"/>
        </w:rPr>
      </w:pPr>
      <w:r w:rsidRPr="00BA5CC7">
        <w:rPr>
          <w:rFonts w:ascii="Arial" w:hAnsi="Arial" w:cs="Arial"/>
          <w:sz w:val="22"/>
          <w:szCs w:val="22"/>
        </w:rPr>
        <w:t xml:space="preserve">All staff will be expected to undertake </w:t>
      </w:r>
      <w:r w:rsidRPr="00BA5CC7" w:rsidR="00C26A7A">
        <w:rPr>
          <w:rFonts w:ascii="Arial" w:hAnsi="Arial" w:cs="Arial"/>
          <w:sz w:val="22"/>
          <w:szCs w:val="22"/>
        </w:rPr>
        <w:t>Allergy Awareness Training annually via Smartlog.</w:t>
      </w:r>
    </w:p>
    <w:p w:rsidRPr="00BA5CC7" w:rsidR="001474B0" w:rsidRDefault="00923C32" w14:paraId="7B93DAEC" w14:textId="385118B3">
      <w:pPr>
        <w:rPr>
          <w:rFonts w:ascii="Arial" w:hAnsi="Arial" w:cs="Arial"/>
          <w:sz w:val="22"/>
          <w:szCs w:val="22"/>
        </w:rPr>
      </w:pPr>
      <w:r w:rsidRPr="00BA5CC7">
        <w:rPr>
          <w:rFonts w:ascii="Arial" w:hAnsi="Arial" w:cs="Arial"/>
          <w:sz w:val="22"/>
          <w:szCs w:val="22"/>
        </w:rPr>
        <w:t xml:space="preserve">All staff present during times when pupils are scheduled to be on site </w:t>
      </w:r>
      <w:r w:rsidRPr="00BA5CC7" w:rsidR="00AA0216">
        <w:rPr>
          <w:rFonts w:ascii="Arial" w:hAnsi="Arial" w:cs="Arial"/>
          <w:sz w:val="22"/>
          <w:szCs w:val="22"/>
        </w:rPr>
        <w:t>will be expected to complete</w:t>
      </w:r>
      <w:r w:rsidRPr="00BA5CC7">
        <w:rPr>
          <w:rFonts w:ascii="Arial" w:hAnsi="Arial" w:cs="Arial"/>
          <w:sz w:val="22"/>
          <w:szCs w:val="22"/>
        </w:rPr>
        <w:t xml:space="preserve"> allergy awareness training. This includes permanent staff, temporary staff, supply teachers, peripatetic staff, agency workers and regular volunteers. It includes catering staff and others who may oversee </w:t>
      </w:r>
      <w:r w:rsidR="00A272F1">
        <w:rPr>
          <w:rFonts w:ascii="Arial" w:hAnsi="Arial" w:cs="Arial"/>
          <w:sz w:val="22"/>
          <w:szCs w:val="22"/>
        </w:rPr>
        <w:t>pupils</w:t>
      </w:r>
      <w:r w:rsidRPr="00BA5CC7">
        <w:rPr>
          <w:rFonts w:ascii="Arial" w:hAnsi="Arial" w:cs="Arial"/>
          <w:sz w:val="22"/>
          <w:szCs w:val="22"/>
        </w:rPr>
        <w:t xml:space="preserve"> at breakfast or after school clubs. It </w:t>
      </w:r>
      <w:r w:rsidRPr="00BA5CC7" w:rsidR="0094118C">
        <w:rPr>
          <w:rFonts w:ascii="Arial" w:hAnsi="Arial" w:cs="Arial"/>
          <w:sz w:val="22"/>
          <w:szCs w:val="22"/>
        </w:rPr>
        <w:t>does not</w:t>
      </w:r>
      <w:r w:rsidRPr="00BA5CC7">
        <w:rPr>
          <w:rFonts w:ascii="Arial" w:hAnsi="Arial" w:cs="Arial"/>
          <w:sz w:val="22"/>
          <w:szCs w:val="22"/>
        </w:rPr>
        <w:t xml:space="preserve"> include contractors carrying out work with no pupil-facing role such as builders, electricians or other ad hoc maintenance personnel.</w:t>
      </w:r>
    </w:p>
    <w:p w:rsidR="00340D32" w:rsidRDefault="4012C73C" w14:paraId="29FCC095" w14:textId="77777777">
      <w:pPr>
        <w:rPr>
          <w:rFonts w:ascii="Arial" w:hAnsi="Arial" w:cs="Arial"/>
          <w:sz w:val="22"/>
          <w:szCs w:val="22"/>
        </w:rPr>
      </w:pPr>
      <w:r w:rsidRPr="531221B8">
        <w:rPr>
          <w:rFonts w:ascii="Arial" w:hAnsi="Arial" w:cs="Arial"/>
          <w:sz w:val="22"/>
          <w:szCs w:val="22"/>
        </w:rPr>
        <w:t xml:space="preserve">New staff will be assigned </w:t>
      </w:r>
      <w:r w:rsidRPr="531221B8" w:rsidR="489F9646">
        <w:rPr>
          <w:rFonts w:ascii="Arial" w:hAnsi="Arial" w:cs="Arial"/>
          <w:sz w:val="22"/>
          <w:szCs w:val="22"/>
        </w:rPr>
        <w:t>Allergy Awareness Training when they join</w:t>
      </w:r>
      <w:r w:rsidRPr="531221B8" w:rsidR="09E61383">
        <w:rPr>
          <w:rFonts w:ascii="Arial" w:hAnsi="Arial" w:cs="Arial"/>
          <w:sz w:val="22"/>
          <w:szCs w:val="22"/>
        </w:rPr>
        <w:t>;</w:t>
      </w:r>
      <w:r w:rsidR="00C07609">
        <w:rPr>
          <w:rFonts w:ascii="Arial" w:hAnsi="Arial" w:cs="Arial"/>
          <w:sz w:val="22"/>
          <w:szCs w:val="22"/>
        </w:rPr>
        <w:t xml:space="preserve"> </w:t>
      </w:r>
      <w:r w:rsidRPr="531221B8" w:rsidR="489F9646">
        <w:rPr>
          <w:rFonts w:ascii="Arial" w:hAnsi="Arial" w:cs="Arial"/>
          <w:sz w:val="22"/>
          <w:szCs w:val="22"/>
        </w:rPr>
        <w:t xml:space="preserve">they will be expected to complete this </w:t>
      </w:r>
      <w:r w:rsidR="0082222C">
        <w:rPr>
          <w:rFonts w:ascii="Arial" w:hAnsi="Arial" w:cs="Arial"/>
          <w:sz w:val="22"/>
          <w:szCs w:val="22"/>
        </w:rPr>
        <w:t xml:space="preserve">typically </w:t>
      </w:r>
      <w:r w:rsidRPr="531221B8" w:rsidR="489F9646">
        <w:rPr>
          <w:rFonts w:ascii="Arial" w:hAnsi="Arial" w:cs="Arial"/>
          <w:sz w:val="22"/>
          <w:szCs w:val="22"/>
        </w:rPr>
        <w:t>within one month of their start date</w:t>
      </w:r>
      <w:r w:rsidR="0082222C">
        <w:rPr>
          <w:rFonts w:ascii="Arial" w:hAnsi="Arial" w:cs="Arial"/>
          <w:sz w:val="22"/>
          <w:szCs w:val="22"/>
        </w:rPr>
        <w:t>, but sooner where required</w:t>
      </w:r>
      <w:r w:rsidRPr="531221B8" w:rsidR="4239DCA5">
        <w:rPr>
          <w:rFonts w:ascii="Arial" w:hAnsi="Arial" w:cs="Arial"/>
          <w:sz w:val="22"/>
          <w:szCs w:val="22"/>
        </w:rPr>
        <w:t xml:space="preserve">. </w:t>
      </w:r>
    </w:p>
    <w:p w:rsidRPr="00BA5CC7" w:rsidR="007A3D51" w:rsidRDefault="003535CB" w14:paraId="7BE9D9A8" w14:textId="0AF9BE0D">
      <w:pPr>
        <w:rPr>
          <w:rFonts w:ascii="Arial" w:hAnsi="Arial" w:cs="Arial"/>
          <w:sz w:val="22"/>
          <w:szCs w:val="22"/>
        </w:rPr>
      </w:pPr>
      <w:r w:rsidRPr="531221B8">
        <w:rPr>
          <w:rFonts w:ascii="Arial" w:hAnsi="Arial" w:cs="Arial"/>
          <w:sz w:val="22"/>
          <w:szCs w:val="22"/>
        </w:rPr>
        <w:t xml:space="preserve">External supply and cover staff must provide their evidence of training prior </w:t>
      </w:r>
      <w:r w:rsidRPr="531221B8" w:rsidR="007A3D51">
        <w:rPr>
          <w:rFonts w:ascii="Arial" w:hAnsi="Arial" w:cs="Arial"/>
          <w:sz w:val="22"/>
          <w:szCs w:val="22"/>
        </w:rPr>
        <w:t>to starting.</w:t>
      </w:r>
      <w:r w:rsidRPr="531221B8" w:rsidR="2A3386BB">
        <w:rPr>
          <w:rFonts w:ascii="Arial" w:hAnsi="Arial" w:cs="Arial"/>
          <w:sz w:val="22"/>
          <w:szCs w:val="22"/>
        </w:rPr>
        <w:t xml:space="preserve"> </w:t>
      </w:r>
    </w:p>
    <w:p w:rsidRPr="00BA5CC7" w:rsidR="00036A00" w:rsidRDefault="2B378D2E" w14:paraId="33922C16" w14:textId="4F69452E">
      <w:pPr>
        <w:rPr>
          <w:rFonts w:ascii="Arial" w:hAnsi="Arial" w:cs="Arial"/>
          <w:sz w:val="22"/>
          <w:szCs w:val="22"/>
        </w:rPr>
      </w:pPr>
      <w:r w:rsidRPr="531221B8">
        <w:rPr>
          <w:rFonts w:ascii="Arial" w:hAnsi="Arial" w:cs="Arial"/>
          <w:sz w:val="22"/>
          <w:szCs w:val="22"/>
        </w:rPr>
        <w:t xml:space="preserve">The </w:t>
      </w:r>
      <w:r w:rsidRPr="531221B8" w:rsidR="23661754">
        <w:rPr>
          <w:rFonts w:ascii="Arial" w:hAnsi="Arial" w:cs="Arial"/>
          <w:sz w:val="22"/>
          <w:szCs w:val="22"/>
        </w:rPr>
        <w:t>a</w:t>
      </w:r>
      <w:r w:rsidRPr="531221B8" w:rsidR="00923C32">
        <w:rPr>
          <w:rFonts w:ascii="Arial" w:hAnsi="Arial" w:cs="Arial"/>
          <w:sz w:val="22"/>
          <w:szCs w:val="22"/>
        </w:rPr>
        <w:t xml:space="preserve">llergy awareness training </w:t>
      </w:r>
      <w:r w:rsidRPr="531221B8" w:rsidR="628C1166">
        <w:rPr>
          <w:rFonts w:ascii="Arial" w:hAnsi="Arial" w:cs="Arial"/>
          <w:sz w:val="22"/>
          <w:szCs w:val="22"/>
        </w:rPr>
        <w:t xml:space="preserve">completed by school </w:t>
      </w:r>
      <w:r w:rsidRPr="531221B8" w:rsidR="00923C32">
        <w:rPr>
          <w:rFonts w:ascii="Arial" w:hAnsi="Arial" w:cs="Arial"/>
          <w:sz w:val="22"/>
          <w:szCs w:val="22"/>
        </w:rPr>
        <w:t>staff</w:t>
      </w:r>
      <w:r w:rsidRPr="531221B8" w:rsidR="0DE5B455">
        <w:rPr>
          <w:rFonts w:ascii="Arial" w:hAnsi="Arial" w:cs="Arial"/>
          <w:sz w:val="22"/>
          <w:szCs w:val="22"/>
        </w:rPr>
        <w:t xml:space="preserve"> ensures that they</w:t>
      </w:r>
      <w:r w:rsidRPr="531221B8" w:rsidR="00923C32">
        <w:rPr>
          <w:rFonts w:ascii="Arial" w:hAnsi="Arial" w:cs="Arial"/>
          <w:sz w:val="22"/>
          <w:szCs w:val="22"/>
        </w:rPr>
        <w:t>:</w:t>
      </w:r>
    </w:p>
    <w:p w:rsidRPr="00BA5CC7" w:rsidR="00036A00" w:rsidP="00036A00" w:rsidRDefault="00923C32" w14:paraId="6E59E183" w14:textId="77777777">
      <w:pPr>
        <w:pStyle w:val="ListParagraph"/>
        <w:numPr>
          <w:ilvl w:val="0"/>
          <w:numId w:val="1"/>
        </w:numPr>
        <w:rPr>
          <w:rFonts w:ascii="Arial" w:hAnsi="Arial" w:cs="Arial"/>
          <w:sz w:val="22"/>
          <w:szCs w:val="22"/>
        </w:rPr>
      </w:pPr>
      <w:r w:rsidRPr="00BA5CC7">
        <w:rPr>
          <w:rFonts w:ascii="Arial" w:hAnsi="Arial" w:cs="Arial"/>
          <w:sz w:val="22"/>
          <w:szCs w:val="22"/>
        </w:rPr>
        <w:t>Have an awareness of allergy, the risks it poses, how allergic reactions can occur and how to manage it;</w:t>
      </w:r>
    </w:p>
    <w:p w:rsidRPr="00BA5CC7" w:rsidR="00036A00" w:rsidP="00036A00" w:rsidRDefault="00923C32" w14:paraId="4F652554" w14:textId="77777777">
      <w:pPr>
        <w:pStyle w:val="ListParagraph"/>
        <w:numPr>
          <w:ilvl w:val="0"/>
          <w:numId w:val="1"/>
        </w:numPr>
        <w:rPr>
          <w:rFonts w:ascii="Arial" w:hAnsi="Arial" w:cs="Arial"/>
          <w:sz w:val="22"/>
          <w:szCs w:val="22"/>
        </w:rPr>
      </w:pPr>
      <w:r w:rsidRPr="00BA5CC7">
        <w:rPr>
          <w:rFonts w:ascii="Arial" w:hAnsi="Arial" w:cs="Arial"/>
          <w:sz w:val="22"/>
          <w:szCs w:val="22"/>
        </w:rPr>
        <w:t>Understand that allergy includes multiple conditions (food allergy, asthma, eczema, hay fever, others), which can co-exist;</w:t>
      </w:r>
    </w:p>
    <w:p w:rsidRPr="00BA5CC7" w:rsidR="00036A00" w:rsidP="00036A00" w:rsidRDefault="00923C32" w14:paraId="6C2FCF81" w14:textId="77777777">
      <w:pPr>
        <w:pStyle w:val="ListParagraph"/>
        <w:numPr>
          <w:ilvl w:val="0"/>
          <w:numId w:val="1"/>
        </w:numPr>
        <w:rPr>
          <w:rFonts w:ascii="Arial" w:hAnsi="Arial" w:cs="Arial"/>
          <w:sz w:val="22"/>
          <w:szCs w:val="22"/>
        </w:rPr>
      </w:pPr>
      <w:r w:rsidRPr="00BA5CC7">
        <w:rPr>
          <w:rFonts w:ascii="Arial" w:hAnsi="Arial" w:cs="Arial"/>
          <w:sz w:val="22"/>
          <w:szCs w:val="22"/>
        </w:rPr>
        <w:t>Understand the difference between food allergy, coeliac disease and food intolerance;</w:t>
      </w:r>
    </w:p>
    <w:p w:rsidRPr="00BA5CC7" w:rsidR="00036A00" w:rsidP="00036A00" w:rsidRDefault="00923C32" w14:paraId="149E2A3F" w14:textId="77777777">
      <w:pPr>
        <w:pStyle w:val="ListParagraph"/>
        <w:numPr>
          <w:ilvl w:val="0"/>
          <w:numId w:val="1"/>
        </w:numPr>
        <w:rPr>
          <w:rFonts w:ascii="Arial" w:hAnsi="Arial" w:cs="Arial"/>
          <w:sz w:val="22"/>
          <w:szCs w:val="22"/>
        </w:rPr>
      </w:pPr>
      <w:r w:rsidRPr="00BA5CC7">
        <w:rPr>
          <w:rFonts w:ascii="Arial" w:hAnsi="Arial" w:cs="Arial"/>
          <w:sz w:val="22"/>
          <w:szCs w:val="22"/>
        </w:rPr>
        <w:t>Know where to find information on allergy triggers;</w:t>
      </w:r>
    </w:p>
    <w:p w:rsidRPr="00BA5CC7" w:rsidR="00036A00" w:rsidP="00036A00" w:rsidRDefault="00923C32" w14:paraId="2E2ABE48" w14:textId="77777777">
      <w:pPr>
        <w:pStyle w:val="ListParagraph"/>
        <w:numPr>
          <w:ilvl w:val="0"/>
          <w:numId w:val="1"/>
        </w:numPr>
        <w:rPr>
          <w:rFonts w:ascii="Arial" w:hAnsi="Arial" w:cs="Arial"/>
          <w:sz w:val="22"/>
          <w:szCs w:val="22"/>
        </w:rPr>
      </w:pPr>
      <w:r w:rsidRPr="00BA5CC7">
        <w:rPr>
          <w:rFonts w:ascii="Arial" w:hAnsi="Arial" w:cs="Arial"/>
          <w:sz w:val="22"/>
          <w:szCs w:val="22"/>
        </w:rPr>
        <w:t>Can identify the range of symptoms of allergic reactions;</w:t>
      </w:r>
    </w:p>
    <w:p w:rsidRPr="00BA5CC7" w:rsidR="00036A00" w:rsidP="00036A00" w:rsidRDefault="00923C32" w14:paraId="7F547E13" w14:textId="77777777">
      <w:pPr>
        <w:pStyle w:val="ListParagraph"/>
        <w:numPr>
          <w:ilvl w:val="0"/>
          <w:numId w:val="1"/>
        </w:numPr>
        <w:rPr>
          <w:rFonts w:ascii="Arial" w:hAnsi="Arial" w:cs="Arial"/>
          <w:sz w:val="22"/>
          <w:szCs w:val="22"/>
        </w:rPr>
      </w:pPr>
      <w:r w:rsidRPr="00BA5CC7">
        <w:rPr>
          <w:rFonts w:ascii="Arial" w:hAnsi="Arial" w:cs="Arial"/>
          <w:sz w:val="22"/>
          <w:szCs w:val="22"/>
        </w:rPr>
        <w:t>Understand and can recognise anaphylaxis;</w:t>
      </w:r>
    </w:p>
    <w:p w:rsidRPr="00BA5CC7" w:rsidR="00036A00" w:rsidP="00036A00" w:rsidRDefault="00923C32" w14:paraId="712CC4B0" w14:textId="77777777">
      <w:pPr>
        <w:pStyle w:val="ListParagraph"/>
        <w:numPr>
          <w:ilvl w:val="0"/>
          <w:numId w:val="1"/>
        </w:numPr>
        <w:rPr>
          <w:rFonts w:ascii="Arial" w:hAnsi="Arial" w:cs="Arial"/>
          <w:sz w:val="22"/>
          <w:szCs w:val="22"/>
        </w:rPr>
      </w:pPr>
      <w:r w:rsidRPr="00BA5CC7">
        <w:rPr>
          <w:rFonts w:ascii="Arial" w:hAnsi="Arial" w:cs="Arial"/>
          <w:sz w:val="22"/>
          <w:szCs w:val="22"/>
        </w:rPr>
        <w:t>Know how to respond in an emergency, including:</w:t>
      </w:r>
    </w:p>
    <w:p w:rsidRPr="00BA5CC7" w:rsidR="00036A00" w:rsidP="00036A00" w:rsidRDefault="00923C32" w14:paraId="58742DA4" w14:textId="77777777">
      <w:pPr>
        <w:pStyle w:val="ListParagraph"/>
        <w:numPr>
          <w:ilvl w:val="1"/>
          <w:numId w:val="1"/>
        </w:numPr>
        <w:rPr>
          <w:rFonts w:ascii="Arial" w:hAnsi="Arial" w:cs="Arial"/>
          <w:sz w:val="22"/>
          <w:szCs w:val="22"/>
        </w:rPr>
      </w:pPr>
      <w:r w:rsidRPr="00BA5CC7">
        <w:rPr>
          <w:rFonts w:ascii="Arial" w:hAnsi="Arial" w:cs="Arial"/>
          <w:sz w:val="22"/>
          <w:szCs w:val="22"/>
        </w:rPr>
        <w:t>calling emergency services and informing parents;</w:t>
      </w:r>
    </w:p>
    <w:p w:rsidRPr="00BA5CC7" w:rsidR="00036A00" w:rsidP="00036A00" w:rsidRDefault="00923C32" w14:paraId="7E53048A" w14:textId="77777777">
      <w:pPr>
        <w:pStyle w:val="ListParagraph"/>
        <w:numPr>
          <w:ilvl w:val="1"/>
          <w:numId w:val="1"/>
        </w:numPr>
        <w:rPr>
          <w:rFonts w:ascii="Arial" w:hAnsi="Arial" w:cs="Arial"/>
          <w:sz w:val="22"/>
          <w:szCs w:val="22"/>
        </w:rPr>
      </w:pPr>
      <w:r w:rsidRPr="00BA5CC7">
        <w:rPr>
          <w:rFonts w:ascii="Arial" w:hAnsi="Arial" w:cs="Arial"/>
          <w:sz w:val="22"/>
          <w:szCs w:val="22"/>
        </w:rPr>
        <w:t>how to locate and administer emergency medication (adrenaline for anaphylaxis, asthma reliever inhaler for an asthma attack).</w:t>
      </w:r>
    </w:p>
    <w:p w:rsidRPr="00BA5CC7" w:rsidR="00323920" w:rsidP="00036A00" w:rsidRDefault="00923C32" w14:paraId="4B320DC1" w14:textId="77777777">
      <w:pPr>
        <w:pStyle w:val="ListParagraph"/>
        <w:numPr>
          <w:ilvl w:val="1"/>
          <w:numId w:val="1"/>
        </w:numPr>
        <w:rPr>
          <w:rFonts w:ascii="Arial" w:hAnsi="Arial" w:cs="Arial"/>
          <w:sz w:val="22"/>
          <w:szCs w:val="22"/>
        </w:rPr>
      </w:pPr>
      <w:r w:rsidRPr="00BA5CC7">
        <w:rPr>
          <w:rFonts w:ascii="Arial" w:hAnsi="Arial" w:cs="Arial"/>
          <w:sz w:val="22"/>
          <w:szCs w:val="22"/>
        </w:rPr>
        <w:t>training on how to use the medication/device in an emergency (whether prescribed to a given person or a school’s “spare” adrenaline devices);</w:t>
      </w:r>
    </w:p>
    <w:p w:rsidRPr="00BA5CC7" w:rsidR="00323920" w:rsidP="00323920" w:rsidRDefault="00923C32" w14:paraId="787AFC3E" w14:textId="77777777">
      <w:pPr>
        <w:pStyle w:val="ListParagraph"/>
        <w:numPr>
          <w:ilvl w:val="0"/>
          <w:numId w:val="1"/>
        </w:numPr>
        <w:rPr>
          <w:rFonts w:ascii="Arial" w:hAnsi="Arial" w:cs="Arial"/>
          <w:sz w:val="22"/>
          <w:szCs w:val="22"/>
        </w:rPr>
      </w:pPr>
      <w:r w:rsidRPr="00BA5CC7">
        <w:rPr>
          <w:rFonts w:ascii="Arial" w:hAnsi="Arial" w:cs="Arial"/>
          <w:sz w:val="22"/>
          <w:szCs w:val="22"/>
        </w:rPr>
        <w:t xml:space="preserve">Understand the impact allergy can have on a child or young person’s wellbeing; </w:t>
      </w:r>
    </w:p>
    <w:p w:rsidRPr="00BA5CC7" w:rsidR="00323920" w:rsidP="00323920" w:rsidRDefault="00923C32" w14:paraId="64501910" w14:textId="77777777">
      <w:pPr>
        <w:pStyle w:val="ListParagraph"/>
        <w:numPr>
          <w:ilvl w:val="0"/>
          <w:numId w:val="1"/>
        </w:numPr>
        <w:rPr>
          <w:rFonts w:ascii="Arial" w:hAnsi="Arial" w:cs="Arial"/>
          <w:sz w:val="22"/>
          <w:szCs w:val="22"/>
        </w:rPr>
      </w:pPr>
      <w:r w:rsidRPr="00BA5CC7">
        <w:rPr>
          <w:rFonts w:ascii="Arial" w:hAnsi="Arial" w:cs="Arial"/>
          <w:sz w:val="22"/>
          <w:szCs w:val="22"/>
        </w:rPr>
        <w:t>Understand the school, college or setting’s allergy safety policy;</w:t>
      </w:r>
    </w:p>
    <w:p w:rsidRPr="00BA5CC7" w:rsidR="00323920" w:rsidP="00323920" w:rsidRDefault="00923C32" w14:paraId="3B501259" w14:textId="77777777">
      <w:pPr>
        <w:pStyle w:val="ListParagraph"/>
        <w:numPr>
          <w:ilvl w:val="0"/>
          <w:numId w:val="1"/>
        </w:numPr>
        <w:rPr>
          <w:rFonts w:ascii="Arial" w:hAnsi="Arial" w:cs="Arial"/>
          <w:sz w:val="22"/>
          <w:szCs w:val="22"/>
        </w:rPr>
      </w:pPr>
      <w:r w:rsidRPr="00BA5CC7">
        <w:rPr>
          <w:rFonts w:ascii="Arial" w:hAnsi="Arial" w:cs="Arial"/>
          <w:sz w:val="22"/>
          <w:szCs w:val="22"/>
        </w:rPr>
        <w:t>Know how to check whether an individual is on the record of those with known allergy and how to use an Allergy or Asthma Action Plan;</w:t>
      </w:r>
    </w:p>
    <w:p w:rsidRPr="00BA5CC7" w:rsidR="00323920" w:rsidP="00323920" w:rsidRDefault="00923C32" w14:paraId="18F32052" w14:textId="77777777">
      <w:pPr>
        <w:pStyle w:val="ListParagraph"/>
        <w:numPr>
          <w:ilvl w:val="0"/>
          <w:numId w:val="1"/>
        </w:numPr>
        <w:rPr>
          <w:rFonts w:ascii="Arial" w:hAnsi="Arial" w:cs="Arial"/>
          <w:sz w:val="22"/>
          <w:szCs w:val="22"/>
        </w:rPr>
      </w:pPr>
      <w:r w:rsidRPr="00BA5CC7">
        <w:rPr>
          <w:rFonts w:ascii="Arial" w:hAnsi="Arial" w:cs="Arial"/>
          <w:sz w:val="22"/>
          <w:szCs w:val="22"/>
        </w:rPr>
        <w:t>Understand their responsibilities in reducing the risk of individuals with known allergy coming into contact with their known allergens;</w:t>
      </w:r>
    </w:p>
    <w:p w:rsidRPr="00BA5CC7" w:rsidR="00323920" w:rsidP="00323920" w:rsidRDefault="00923C32" w14:paraId="1D2917CB" w14:textId="77777777">
      <w:pPr>
        <w:pStyle w:val="ListParagraph"/>
        <w:numPr>
          <w:ilvl w:val="0"/>
          <w:numId w:val="1"/>
        </w:numPr>
        <w:rPr>
          <w:rFonts w:ascii="Arial" w:hAnsi="Arial" w:cs="Arial"/>
          <w:sz w:val="22"/>
          <w:szCs w:val="22"/>
        </w:rPr>
      </w:pPr>
      <w:r w:rsidRPr="00BA5CC7">
        <w:rPr>
          <w:rFonts w:ascii="Arial" w:hAnsi="Arial" w:cs="Arial"/>
          <w:sz w:val="22"/>
          <w:szCs w:val="22"/>
        </w:rPr>
        <w:t xml:space="preserve">Understand how to report an allergic reaction or case of anaphylaxis (whether an incident or a “near miss”). </w:t>
      </w:r>
    </w:p>
    <w:p w:rsidRPr="00BA5CC7" w:rsidR="00A611EB" w:rsidP="007A3D51" w:rsidRDefault="00923C32" w14:paraId="1ACF5218" w14:textId="5C3E4BFA">
      <w:pPr>
        <w:rPr>
          <w:rFonts w:ascii="Arial" w:hAnsi="Arial" w:cs="Arial"/>
          <w:sz w:val="22"/>
          <w:szCs w:val="22"/>
        </w:rPr>
      </w:pPr>
      <w:r w:rsidRPr="00BA5CC7">
        <w:rPr>
          <w:rFonts w:ascii="Arial" w:hAnsi="Arial" w:cs="Arial"/>
          <w:sz w:val="22"/>
          <w:szCs w:val="22"/>
        </w:rPr>
        <w:t>Training under this guidance should be understood as allergy awareness and emergency response training. It should not be read as replacing any separate clinical governance, competency or delegation arrangements that may be needed where a child or young person requires individual healthcare support beyond school-level allergy safety arrangements.</w:t>
      </w:r>
    </w:p>
    <w:p w:rsidRPr="00BA5CC7" w:rsidR="007C4FE1" w:rsidP="004012FE" w:rsidRDefault="007C4FE1" w14:paraId="47728E82" w14:textId="77777777">
      <w:pPr>
        <w:pStyle w:val="Heading2"/>
        <w:rPr>
          <w:rFonts w:ascii="Arial" w:hAnsi="Arial" w:cs="Arial"/>
          <w:b/>
          <w:bCs/>
          <w:color w:val="000000" w:themeColor="text1"/>
          <w:sz w:val="22"/>
          <w:szCs w:val="22"/>
        </w:rPr>
      </w:pPr>
      <w:bookmarkStart w:name="_Toc239940111" w:id="3"/>
      <w:r w:rsidRPr="3301D83B" w:rsidR="007C4FE1">
        <w:rPr>
          <w:rFonts w:ascii="Arial" w:hAnsi="Arial" w:cs="Arial"/>
          <w:b w:val="1"/>
          <w:bCs w:val="1"/>
          <w:color w:val="000000" w:themeColor="text1" w:themeTint="FF" w:themeShade="FF"/>
          <w:sz w:val="22"/>
          <w:szCs w:val="22"/>
        </w:rPr>
        <w:t>Wellbeing</w:t>
      </w:r>
      <w:bookmarkEnd w:id="3"/>
    </w:p>
    <w:p w:rsidRPr="0002381D" w:rsidR="0002381D" w:rsidP="0002381D" w:rsidRDefault="0002381D" w14:paraId="76BCA3AA" w14:textId="77777777">
      <w:pPr>
        <w:rPr>
          <w:rFonts w:ascii="Arial" w:hAnsi="Arial" w:cs="Arial"/>
          <w:sz w:val="22"/>
          <w:szCs w:val="22"/>
        </w:rPr>
      </w:pPr>
      <w:r w:rsidRPr="0002381D">
        <w:rPr>
          <w:rFonts w:ascii="Arial" w:hAnsi="Arial" w:cs="Arial"/>
          <w:sz w:val="22"/>
          <w:szCs w:val="22"/>
        </w:rPr>
        <w:t>The school recognises that living with an allergy, particularly where there is a risk of anaphylaxis, can have a significant impact on a pupil's emotional wellbeing and sense of safety. We are committed to creating a supportive, inclusive environment where pupils with allergies feel safe, respected, and able to participate fully in all aspects of school life.</w:t>
      </w:r>
    </w:p>
    <w:p w:rsidRPr="0002381D" w:rsidR="0002381D" w:rsidP="0002381D" w:rsidRDefault="0002381D" w14:paraId="3DDFBAED" w14:textId="77777777">
      <w:pPr>
        <w:rPr>
          <w:rFonts w:ascii="Arial" w:hAnsi="Arial" w:cs="Arial"/>
          <w:sz w:val="22"/>
          <w:szCs w:val="22"/>
        </w:rPr>
      </w:pPr>
      <w:r w:rsidRPr="0002381D">
        <w:rPr>
          <w:rFonts w:ascii="Arial" w:hAnsi="Arial" w:cs="Arial"/>
          <w:sz w:val="22"/>
          <w:szCs w:val="22"/>
        </w:rPr>
        <w:t>Staff will work closely with pupils, parents/carers, and healthcare professionals to ensure that individual allergy needs are understood and appropriately managed. Pupils with allergies will be encouraged to develop confidence in managing their condition in an age-appropriate manner and to seek support whenever needed.</w:t>
      </w:r>
    </w:p>
    <w:p w:rsidRPr="0002381D" w:rsidR="0002381D" w:rsidP="0002381D" w:rsidRDefault="0002381D" w14:paraId="4B12EDD7" w14:textId="77777777">
      <w:pPr>
        <w:rPr>
          <w:rFonts w:ascii="Arial" w:hAnsi="Arial" w:cs="Arial"/>
          <w:sz w:val="22"/>
          <w:szCs w:val="22"/>
        </w:rPr>
      </w:pPr>
      <w:r w:rsidRPr="0002381D">
        <w:rPr>
          <w:rFonts w:ascii="Arial" w:hAnsi="Arial" w:cs="Arial"/>
          <w:sz w:val="22"/>
          <w:szCs w:val="22"/>
        </w:rPr>
        <w:t>The school will take reasonable steps to minimise anxiety by ensuring that staff are aware of pupils' allergy needs, emergency procedures are clearly understood, and appropriate risk assessments and care plans are in place where required.</w:t>
      </w:r>
    </w:p>
    <w:p w:rsidRPr="0002381D" w:rsidR="0002381D" w:rsidP="0002381D" w:rsidRDefault="0002381D" w14:paraId="303B1F7B" w14:textId="054A5CAD">
      <w:pPr>
        <w:rPr>
          <w:rFonts w:ascii="Arial" w:hAnsi="Arial" w:cs="Arial"/>
          <w:sz w:val="22"/>
          <w:szCs w:val="22"/>
        </w:rPr>
      </w:pPr>
      <w:r w:rsidRPr="0002381D">
        <w:rPr>
          <w:rFonts w:ascii="Arial" w:hAnsi="Arial" w:cs="Arial"/>
          <w:sz w:val="22"/>
          <w:szCs w:val="22"/>
        </w:rPr>
        <w:t>Bullying, teasing, intimidation, or any form of inappropriate behaviour related to a pupil's allergy will not be tolerated. Pupils will be encouraged to report any concerns, and all incidents will be investigated promptly and sensitively.</w:t>
      </w:r>
    </w:p>
    <w:p w:rsidRPr="0002381D" w:rsidR="0002381D" w:rsidP="0002381D" w:rsidRDefault="0002381D" w14:paraId="67338B5F" w14:textId="77777777">
      <w:pPr>
        <w:rPr>
          <w:rFonts w:ascii="Arial" w:hAnsi="Arial" w:cs="Arial"/>
          <w:sz w:val="22"/>
          <w:szCs w:val="22"/>
        </w:rPr>
      </w:pPr>
      <w:r w:rsidRPr="0002381D">
        <w:rPr>
          <w:rFonts w:ascii="Arial" w:hAnsi="Arial" w:cs="Arial"/>
          <w:sz w:val="22"/>
          <w:szCs w:val="22"/>
        </w:rPr>
        <w:t>Through education, awareness, and the promotion of a culture of kindness and respect, the school aims to ensure that pupils with allergies feel supported, included, and able to thrive both socially and academically.</w:t>
      </w:r>
    </w:p>
    <w:p w:rsidR="00175A89" w:rsidP="004012FE" w:rsidRDefault="004012FE" w14:paraId="3908CCDA" w14:textId="3C8DB7C7">
      <w:pPr>
        <w:pStyle w:val="Heading2"/>
        <w:rPr>
          <w:rFonts w:ascii="Arial" w:hAnsi="Arial" w:cs="Arial"/>
          <w:b/>
          <w:bCs/>
          <w:color w:val="000000" w:themeColor="text1"/>
          <w:sz w:val="22"/>
          <w:szCs w:val="22"/>
        </w:rPr>
      </w:pPr>
      <w:bookmarkStart w:name="_Toc239940112" w:id="4"/>
      <w:r w:rsidRPr="00BA5CC7">
        <w:rPr>
          <w:rFonts w:ascii="Arial" w:hAnsi="Arial" w:cs="Arial"/>
          <w:b/>
          <w:bCs/>
          <w:color w:val="000000" w:themeColor="text1"/>
          <w:sz w:val="22"/>
          <w:szCs w:val="22"/>
        </w:rPr>
        <w:t>Minimising risk</w:t>
      </w:r>
      <w:bookmarkEnd w:id="4"/>
    </w:p>
    <w:p w:rsidRPr="00E14299" w:rsidR="00E24C8D" w:rsidP="00E14299" w:rsidRDefault="00E14299" w14:paraId="3D47DDBF" w14:textId="72A8A0E9">
      <w:pPr>
        <w:rPr>
          <w:rFonts w:ascii="Arial" w:hAnsi="Arial" w:cs="Arial"/>
          <w:sz w:val="22"/>
          <w:szCs w:val="22"/>
        </w:rPr>
      </w:pPr>
      <w:r w:rsidRPr="3301D83B" w:rsidR="00E14299">
        <w:rPr>
          <w:rFonts w:ascii="Arial" w:hAnsi="Arial" w:cs="Arial"/>
          <w:sz w:val="22"/>
          <w:szCs w:val="22"/>
        </w:rPr>
        <w:t>Ridgeway Education Trust has taken the stance not to have blanket ban of any particular allergen in our schools. This is because peanuts and tree nuts are only one of many allergens that could affect pupils, and no school could guarantee a truly allergen free environment for a child living with food allergy. We advocate instead for our schools to adopt a culture of allergy awareness and education. We have a duty of care to all staff and pupils, so need to have procedures and controls in place to minimise the risk of an allergic reaction occurring. All patients are different, and specific cases need specific advice, so a comprehensive care plan that accommodates the child’s needs should be developed with</w:t>
      </w:r>
      <w:r w:rsidRPr="3301D83B" w:rsidR="00E14299">
        <w:rPr>
          <w:rFonts w:ascii="Arial" w:hAnsi="Arial" w:cs="Arial"/>
          <w:sz w:val="22"/>
          <w:szCs w:val="22"/>
        </w:rPr>
        <w:t xml:space="preserve"> </w:t>
      </w:r>
      <w:r w:rsidRPr="3301D83B" w:rsidR="00E14299">
        <w:rPr>
          <w:rFonts w:ascii="Arial" w:hAnsi="Arial" w:cs="Arial"/>
          <w:sz w:val="22"/>
          <w:szCs w:val="22"/>
        </w:rPr>
        <w:t>the input of parents, carers and medical professionals.</w:t>
      </w:r>
    </w:p>
    <w:p w:rsidRPr="00263A57" w:rsidR="002C7F4B" w:rsidP="3301D83B" w:rsidRDefault="002C7F4B" w14:paraId="675BDF74" w14:textId="21AF7429">
      <w:pPr>
        <w:pStyle w:val="ListParagraph"/>
        <w:numPr>
          <w:ilvl w:val="0"/>
          <w:numId w:val="2"/>
        </w:numPr>
        <w:rPr>
          <w:rFonts w:ascii="Arial" w:hAnsi="Arial" w:cs="Arial"/>
          <w:sz w:val="22"/>
          <w:szCs w:val="22"/>
        </w:rPr>
      </w:pPr>
      <w:r w:rsidRPr="3301D83B" w:rsidR="002C7F4B">
        <w:rPr>
          <w:rFonts w:ascii="Arial" w:hAnsi="Arial" w:cs="Arial"/>
          <w:sz w:val="22"/>
          <w:szCs w:val="22"/>
        </w:rPr>
        <w:t xml:space="preserve">Where a pupil has a known airborne or contact allergy, the school will implement reasonable control measures. These may include environmental adjustments, seating arrangement, enhanced cleaning processes, supervision arrangements, restrictions on specific activities and staff awareness of the pupil’s individual healthcare plan. </w:t>
      </w:r>
    </w:p>
    <w:p w:rsidRPr="00704663" w:rsidR="00704663" w:rsidP="3301D83B" w:rsidRDefault="00263A57" w14:paraId="1C289299" w14:textId="1E2E44E0">
      <w:pPr>
        <w:pStyle w:val="ListParagraph"/>
        <w:numPr>
          <w:ilvl w:val="0"/>
          <w:numId w:val="2"/>
        </w:numPr>
        <w:rPr>
          <w:rFonts w:ascii="Arial" w:hAnsi="Arial" w:cs="Arial"/>
          <w:i w:val="1"/>
          <w:iCs w:val="1"/>
          <w:sz w:val="22"/>
          <w:szCs w:val="22"/>
          <w:highlight w:val="yellow"/>
        </w:rPr>
      </w:pPr>
      <w:r w:rsidRPr="3301D83B" w:rsidR="00263A57">
        <w:rPr>
          <w:rFonts w:ascii="Arial" w:hAnsi="Arial" w:eastAsia="Times New Roman" w:cs="Arial"/>
          <w:sz w:val="22"/>
          <w:szCs w:val="22"/>
          <w:lang w:eastAsia="en-GB"/>
        </w:rPr>
        <w:t xml:space="preserve">All staff planning lessons, enrichment activities, educational visits, or </w:t>
      </w:r>
      <w:r w:rsidRPr="3301D83B" w:rsidR="00263A57">
        <w:rPr>
          <w:rFonts w:ascii="Arial" w:hAnsi="Arial" w:eastAsia="Times New Roman" w:cs="Arial"/>
          <w:sz w:val="22"/>
          <w:szCs w:val="22"/>
          <w:lang w:eastAsia="en-GB"/>
        </w:rPr>
        <w:t>special events</w:t>
      </w:r>
      <w:r w:rsidRPr="3301D83B" w:rsidR="00263A57">
        <w:rPr>
          <w:rFonts w:ascii="Arial" w:hAnsi="Arial" w:eastAsia="Times New Roman" w:cs="Arial"/>
          <w:sz w:val="22"/>
          <w:szCs w:val="22"/>
          <w:lang w:eastAsia="en-GB"/>
        </w:rPr>
        <w:t xml:space="preserve"> must consider the potential risk posed by allergens. This includes, but is not limited to, activities involving food preparation, cooking, science experiments, art and craft materials, sensory play resources, musical instruments, plants, animals, and other materials that may </w:t>
      </w:r>
      <w:r w:rsidRPr="3301D83B" w:rsidR="00263A57">
        <w:rPr>
          <w:rFonts w:ascii="Arial" w:hAnsi="Arial" w:eastAsia="Times New Roman" w:cs="Arial"/>
          <w:sz w:val="22"/>
          <w:szCs w:val="22"/>
          <w:lang w:eastAsia="en-GB"/>
        </w:rPr>
        <w:t>contain</w:t>
      </w:r>
      <w:r w:rsidRPr="3301D83B" w:rsidR="00263A57">
        <w:rPr>
          <w:rFonts w:ascii="Arial" w:hAnsi="Arial" w:eastAsia="Times New Roman" w:cs="Arial"/>
          <w:sz w:val="22"/>
          <w:szCs w:val="22"/>
          <w:lang w:eastAsia="en-GB"/>
        </w:rPr>
        <w:t xml:space="preserve"> or expose pupils to allergens. Where a risk is </w:t>
      </w:r>
      <w:r w:rsidRPr="3301D83B" w:rsidR="00263A57">
        <w:rPr>
          <w:rFonts w:ascii="Arial" w:hAnsi="Arial" w:eastAsia="Times New Roman" w:cs="Arial"/>
          <w:sz w:val="22"/>
          <w:szCs w:val="22"/>
          <w:lang w:eastAsia="en-GB"/>
        </w:rPr>
        <w:t>identified</w:t>
      </w:r>
      <w:r w:rsidRPr="3301D83B" w:rsidR="00263A57">
        <w:rPr>
          <w:rFonts w:ascii="Arial" w:hAnsi="Arial" w:eastAsia="Times New Roman" w:cs="Arial"/>
          <w:sz w:val="22"/>
          <w:szCs w:val="22"/>
          <w:lang w:eastAsia="en-GB"/>
        </w:rPr>
        <w:t xml:space="preserve">, </w:t>
      </w:r>
      <w:r w:rsidRPr="3301D83B" w:rsidR="00263A57">
        <w:rPr>
          <w:rFonts w:ascii="Arial" w:hAnsi="Arial" w:eastAsia="Times New Roman" w:cs="Arial"/>
          <w:sz w:val="22"/>
          <w:szCs w:val="22"/>
          <w:lang w:eastAsia="en-GB"/>
        </w:rPr>
        <w:t>appropriate adaptations</w:t>
      </w:r>
      <w:r w:rsidRPr="3301D83B" w:rsidR="00263A57">
        <w:rPr>
          <w:rFonts w:ascii="Arial" w:hAnsi="Arial" w:eastAsia="Times New Roman" w:cs="Arial"/>
          <w:sz w:val="22"/>
          <w:szCs w:val="22"/>
          <w:lang w:eastAsia="en-GB"/>
        </w:rPr>
        <w:t xml:space="preserve">, alternative activities, or </w:t>
      </w:r>
      <w:r w:rsidRPr="3301D83B" w:rsidR="00263A57">
        <w:rPr>
          <w:rFonts w:ascii="Arial" w:hAnsi="Arial" w:eastAsia="Times New Roman" w:cs="Arial"/>
          <w:sz w:val="22"/>
          <w:szCs w:val="22"/>
          <w:lang w:eastAsia="en-GB"/>
        </w:rPr>
        <w:t>additional</w:t>
      </w:r>
      <w:r w:rsidRPr="3301D83B" w:rsidR="00263A57">
        <w:rPr>
          <w:rFonts w:ascii="Arial" w:hAnsi="Arial" w:eastAsia="Times New Roman" w:cs="Arial"/>
          <w:sz w:val="22"/>
          <w:szCs w:val="22"/>
          <w:lang w:eastAsia="en-GB"/>
        </w:rPr>
        <w:t xml:space="preserve"> control measures will be put in place to ensure the safe inclusion of all pupils</w:t>
      </w:r>
      <w:r w:rsidRPr="3301D83B" w:rsidR="00263A57">
        <w:rPr>
          <w:rFonts w:ascii="Segoe UI" w:hAnsi="Segoe UI" w:eastAsia="Times New Roman" w:cs="Segoe UI"/>
          <w:sz w:val="21"/>
          <w:szCs w:val="21"/>
          <w:lang w:eastAsia="en-GB"/>
        </w:rPr>
        <w:t>.</w:t>
      </w:r>
    </w:p>
    <w:p w:rsidR="00263A57" w:rsidP="3301D83B" w:rsidRDefault="001962E6" w14:paraId="22F0190E" w14:textId="2596FDAA">
      <w:pPr>
        <w:pStyle w:val="ListParagraph"/>
        <w:numPr>
          <w:ilvl w:val="0"/>
          <w:numId w:val="2"/>
        </w:numPr>
        <w:rPr>
          <w:rFonts w:ascii="Arial" w:hAnsi="Arial" w:cs="Arial"/>
          <w:sz w:val="22"/>
          <w:szCs w:val="22"/>
        </w:rPr>
      </w:pPr>
      <w:r w:rsidRPr="3301D83B" w:rsidR="001962E6">
        <w:rPr>
          <w:rFonts w:ascii="Arial" w:hAnsi="Arial" w:cs="Arial"/>
          <w:sz w:val="22"/>
          <w:szCs w:val="22"/>
        </w:rPr>
        <w:t>When planning educational visits, residential trips, sporting events, or other off-site activities, schools will undertake individual risk assessments for pupils with known allergies. Risk assessments will consider factors such as travel arrangements, catering provisions, emergency medical access, availability of medication, staff training requirements, communication with venue providers, and emergency procedures. Parents/carers will be consulted as appropriate, and arrangements will be made to ensure that pupils with allergies can participate safely and as fully as possible in school activities.</w:t>
      </w:r>
    </w:p>
    <w:p w:rsidRPr="00691DEB" w:rsidR="00691DEB" w:rsidP="00691DEB" w:rsidRDefault="00691DEB" w14:paraId="66085EA7" w14:textId="77777777">
      <w:pPr>
        <w:pStyle w:val="ListParagraph"/>
        <w:rPr>
          <w:rFonts w:ascii="Arial" w:hAnsi="Arial" w:cs="Arial"/>
          <w:sz w:val="22"/>
          <w:szCs w:val="22"/>
          <w:highlight w:val="yellow"/>
        </w:rPr>
      </w:pPr>
    </w:p>
    <w:p w:rsidR="00F340E1" w:rsidP="3301D83B" w:rsidRDefault="00F340E1" w14:paraId="7120BB12" w14:textId="6D95B28F">
      <w:pPr>
        <w:pStyle w:val="ListParagraph"/>
        <w:rPr>
          <w:rFonts w:ascii="Arial" w:hAnsi="Arial" w:cs="Arial"/>
          <w:i w:val="0"/>
          <w:iCs w:val="0"/>
          <w:sz w:val="22"/>
          <w:szCs w:val="22"/>
        </w:rPr>
      </w:pPr>
      <w:r w:rsidRPr="3301D83B" w:rsidR="00F340E1">
        <w:rPr>
          <w:rFonts w:ascii="Arial" w:hAnsi="Arial" w:cs="Arial"/>
          <w:i w:val="0"/>
          <w:iCs w:val="0"/>
          <w:sz w:val="22"/>
          <w:szCs w:val="22"/>
        </w:rPr>
        <w:t>Some example</w:t>
      </w:r>
      <w:r w:rsidRPr="3301D83B" w:rsidR="00734079">
        <w:rPr>
          <w:rFonts w:ascii="Arial" w:hAnsi="Arial" w:cs="Arial"/>
          <w:i w:val="0"/>
          <w:iCs w:val="0"/>
          <w:sz w:val="22"/>
          <w:szCs w:val="22"/>
        </w:rPr>
        <w:t>s</w:t>
      </w:r>
      <w:r w:rsidRPr="3301D83B" w:rsidR="00F340E1">
        <w:rPr>
          <w:rFonts w:ascii="Arial" w:hAnsi="Arial" w:cs="Arial"/>
          <w:i w:val="0"/>
          <w:iCs w:val="0"/>
          <w:sz w:val="22"/>
          <w:szCs w:val="22"/>
        </w:rPr>
        <w:t xml:space="preserve"> of control</w:t>
      </w:r>
      <w:r w:rsidRPr="3301D83B" w:rsidR="00734079">
        <w:rPr>
          <w:rFonts w:ascii="Arial" w:hAnsi="Arial" w:cs="Arial"/>
          <w:i w:val="0"/>
          <w:iCs w:val="0"/>
          <w:sz w:val="22"/>
          <w:szCs w:val="22"/>
        </w:rPr>
        <w:t>s</w:t>
      </w:r>
      <w:r w:rsidRPr="3301D83B" w:rsidR="00F340E1">
        <w:rPr>
          <w:rFonts w:ascii="Arial" w:hAnsi="Arial" w:cs="Arial"/>
          <w:i w:val="0"/>
          <w:iCs w:val="0"/>
          <w:sz w:val="22"/>
          <w:szCs w:val="22"/>
        </w:rPr>
        <w:t>:</w:t>
      </w:r>
    </w:p>
    <w:p w:rsidR="0066516C" w:rsidP="3301D83B" w:rsidRDefault="0066516C" w14:paraId="6AB54456" w14:textId="77777777">
      <w:pPr>
        <w:pStyle w:val="ListParagraph"/>
        <w:numPr>
          <w:ilvl w:val="0"/>
          <w:numId w:val="8"/>
        </w:numPr>
        <w:rPr>
          <w:rFonts w:ascii="Arial" w:hAnsi="Arial" w:cs="Arial"/>
          <w:i w:val="0"/>
          <w:iCs w:val="0"/>
          <w:sz w:val="22"/>
          <w:szCs w:val="22"/>
        </w:rPr>
      </w:pPr>
      <w:r w:rsidRPr="3301D83B" w:rsidR="0066516C">
        <w:rPr>
          <w:rFonts w:ascii="Arial" w:hAnsi="Arial" w:cs="Arial"/>
          <w:i w:val="0"/>
          <w:iCs w:val="0"/>
          <w:sz w:val="22"/>
          <w:szCs w:val="22"/>
        </w:rPr>
        <w:t>We ask, if possible, pupils and parents not to bring peanuts and tree nuts into school in order to reduce the risks of cross-contamination.</w:t>
      </w:r>
    </w:p>
    <w:p w:rsidR="0066516C" w:rsidP="3301D83B" w:rsidRDefault="0066516C" w14:paraId="470B8D08" w14:textId="77777777">
      <w:pPr>
        <w:pStyle w:val="ListParagraph"/>
        <w:numPr>
          <w:ilvl w:val="0"/>
          <w:numId w:val="8"/>
        </w:numPr>
        <w:rPr>
          <w:rFonts w:ascii="Arial" w:hAnsi="Arial" w:cs="Arial"/>
          <w:i w:val="0"/>
          <w:iCs w:val="0"/>
          <w:sz w:val="22"/>
          <w:szCs w:val="22"/>
        </w:rPr>
      </w:pPr>
      <w:r w:rsidRPr="3301D83B" w:rsidR="0066516C">
        <w:rPr>
          <w:rFonts w:ascii="Arial" w:hAnsi="Arial" w:cs="Arial"/>
          <w:i w:val="0"/>
          <w:iCs w:val="0"/>
          <w:sz w:val="22"/>
          <w:szCs w:val="22"/>
        </w:rPr>
        <w:t>We do not produce food in our school with nuts; however, we cannot guarantee the products we purchase have been produced in a nut-free environment.</w:t>
      </w:r>
    </w:p>
    <w:p w:rsidR="0066516C" w:rsidP="3301D83B" w:rsidRDefault="0066516C" w14:paraId="212E3410" w14:textId="77777777">
      <w:pPr>
        <w:pStyle w:val="ListParagraph"/>
        <w:numPr>
          <w:ilvl w:val="0"/>
          <w:numId w:val="8"/>
        </w:numPr>
        <w:rPr>
          <w:rFonts w:ascii="Arial" w:hAnsi="Arial" w:cs="Arial"/>
          <w:i w:val="0"/>
          <w:iCs w:val="0"/>
          <w:sz w:val="22"/>
          <w:szCs w:val="22"/>
        </w:rPr>
      </w:pPr>
      <w:r w:rsidRPr="3301D83B" w:rsidR="0066516C">
        <w:rPr>
          <w:rFonts w:ascii="Arial" w:hAnsi="Arial" w:cs="Arial"/>
          <w:i w:val="0"/>
          <w:iCs w:val="0"/>
          <w:sz w:val="22"/>
          <w:szCs w:val="22"/>
        </w:rPr>
        <w:t>We have special diet procedures in place in our schools to support pupils with severe allergies.</w:t>
      </w:r>
    </w:p>
    <w:p w:rsidR="0066516C" w:rsidP="3301D83B" w:rsidRDefault="0066516C" w14:paraId="04902095" w14:textId="77777777">
      <w:pPr>
        <w:pStyle w:val="ListParagraph"/>
        <w:numPr>
          <w:ilvl w:val="0"/>
          <w:numId w:val="8"/>
        </w:numPr>
        <w:rPr>
          <w:rFonts w:ascii="Arial" w:hAnsi="Arial" w:cs="Arial"/>
          <w:i w:val="0"/>
          <w:iCs w:val="0"/>
          <w:sz w:val="22"/>
          <w:szCs w:val="22"/>
        </w:rPr>
      </w:pPr>
      <w:r w:rsidRPr="3301D83B" w:rsidR="0066516C">
        <w:rPr>
          <w:rFonts w:ascii="Arial" w:hAnsi="Arial" w:cs="Arial"/>
          <w:i w:val="0"/>
          <w:iCs w:val="0"/>
          <w:sz w:val="22"/>
          <w:szCs w:val="22"/>
        </w:rPr>
        <w:t xml:space="preserve">Where there are nut trees on school sites, these are monitored and checked regularly and staff are vigilant at key times of the day when </w:t>
      </w:r>
      <w:r w:rsidRPr="3301D83B" w:rsidR="0066516C">
        <w:rPr>
          <w:rFonts w:ascii="Arial" w:hAnsi="Arial" w:cs="Arial"/>
          <w:i w:val="0"/>
          <w:iCs w:val="0"/>
          <w:sz w:val="22"/>
          <w:szCs w:val="22"/>
        </w:rPr>
        <w:t>pupils</w:t>
      </w:r>
      <w:r w:rsidRPr="3301D83B" w:rsidR="0066516C">
        <w:rPr>
          <w:rFonts w:ascii="Arial" w:hAnsi="Arial" w:cs="Arial"/>
          <w:i w:val="0"/>
          <w:iCs w:val="0"/>
          <w:sz w:val="22"/>
          <w:szCs w:val="22"/>
        </w:rPr>
        <w:t xml:space="preserve"> may be in the vicinity, and if necessary are marked out of bounds</w:t>
      </w:r>
    </w:p>
    <w:p w:rsidR="0066516C" w:rsidP="3301D83B" w:rsidRDefault="0066516C" w14:paraId="283EB4A5" w14:textId="77777777">
      <w:pPr>
        <w:pStyle w:val="ListParagraph"/>
        <w:numPr>
          <w:ilvl w:val="0"/>
          <w:numId w:val="8"/>
        </w:numPr>
        <w:rPr>
          <w:rFonts w:ascii="Arial" w:hAnsi="Arial" w:cs="Arial"/>
          <w:i w:val="0"/>
          <w:iCs w:val="0"/>
          <w:sz w:val="22"/>
          <w:szCs w:val="22"/>
        </w:rPr>
      </w:pPr>
      <w:r w:rsidRPr="3301D83B" w:rsidR="0066516C">
        <w:rPr>
          <w:rFonts w:ascii="Arial" w:hAnsi="Arial" w:cs="Arial"/>
          <w:i w:val="0"/>
          <w:iCs w:val="0"/>
          <w:sz w:val="22"/>
          <w:szCs w:val="22"/>
        </w:rPr>
        <w:t>We encourage our pupils to avoid trading and sharing food, utensils and containers.</w:t>
      </w:r>
    </w:p>
    <w:p w:rsidRPr="0066516C" w:rsidR="0066516C" w:rsidP="3301D83B" w:rsidRDefault="0066516C" w14:paraId="1EBA482B" w14:textId="6969642E">
      <w:pPr>
        <w:pStyle w:val="ListParagraph"/>
        <w:numPr>
          <w:ilvl w:val="0"/>
          <w:numId w:val="8"/>
        </w:numPr>
        <w:rPr>
          <w:rFonts w:ascii="Arial" w:hAnsi="Arial" w:cs="Arial"/>
          <w:i w:val="0"/>
          <w:iCs w:val="0"/>
          <w:sz w:val="22"/>
          <w:szCs w:val="22"/>
        </w:rPr>
      </w:pPr>
      <w:r w:rsidRPr="3301D83B" w:rsidR="0066516C">
        <w:rPr>
          <w:rFonts w:ascii="Arial" w:hAnsi="Arial" w:cs="Arial"/>
          <w:i w:val="0"/>
          <w:iCs w:val="0"/>
          <w:sz w:val="22"/>
          <w:szCs w:val="22"/>
        </w:rPr>
        <w:t>We ensure lesson planning takes into account any pupils with allergies.</w:t>
      </w:r>
    </w:p>
    <w:p w:rsidRPr="0066516C" w:rsidR="00F340E1" w:rsidP="00F340E1" w:rsidRDefault="00F340E1" w14:paraId="76522331" w14:textId="00EB39A5">
      <w:pPr>
        <w:pStyle w:val="ListParagraph"/>
        <w:numPr>
          <w:ilvl w:val="0"/>
          <w:numId w:val="8"/>
        </w:numPr>
        <w:rPr>
          <w:rFonts w:ascii="Arial" w:hAnsi="Arial" w:cs="Arial"/>
          <w:sz w:val="22"/>
          <w:szCs w:val="22"/>
        </w:rPr>
      </w:pPr>
      <w:r w:rsidRPr="0066516C">
        <w:rPr>
          <w:rFonts w:ascii="Arial" w:hAnsi="Arial" w:cs="Arial"/>
          <w:sz w:val="22"/>
          <w:szCs w:val="22"/>
        </w:rPr>
        <w:t>We ask pupils and parents not to bring peanuts and tree nuts into school in order to reduce the risks of cross-contamination.</w:t>
      </w:r>
    </w:p>
    <w:p w:rsidRPr="0066516C" w:rsidR="00F340E1" w:rsidP="00F340E1" w:rsidRDefault="00F340E1" w14:paraId="3624EC7A" w14:textId="3151776E">
      <w:pPr>
        <w:pStyle w:val="ListParagraph"/>
        <w:numPr>
          <w:ilvl w:val="0"/>
          <w:numId w:val="8"/>
        </w:numPr>
        <w:rPr>
          <w:rFonts w:ascii="Arial" w:hAnsi="Arial" w:cs="Arial"/>
          <w:sz w:val="22"/>
          <w:szCs w:val="22"/>
        </w:rPr>
      </w:pPr>
      <w:r w:rsidRPr="0066516C">
        <w:rPr>
          <w:rFonts w:ascii="Arial" w:hAnsi="Arial" w:cs="Arial"/>
          <w:sz w:val="22"/>
          <w:szCs w:val="22"/>
        </w:rPr>
        <w:t xml:space="preserve">We do not produce food in our school with </w:t>
      </w:r>
      <w:r w:rsidRPr="0066516C" w:rsidR="005F0D40">
        <w:rPr>
          <w:rFonts w:ascii="Arial" w:hAnsi="Arial" w:cs="Arial"/>
          <w:sz w:val="22"/>
          <w:szCs w:val="22"/>
        </w:rPr>
        <w:t>nuts;</w:t>
      </w:r>
      <w:r w:rsidRPr="0066516C">
        <w:rPr>
          <w:rFonts w:ascii="Arial" w:hAnsi="Arial" w:cs="Arial"/>
          <w:sz w:val="22"/>
          <w:szCs w:val="22"/>
        </w:rPr>
        <w:t xml:space="preserve"> however, we cannot guarantee the products we purchase have been produced in a nut-free environment.</w:t>
      </w:r>
    </w:p>
    <w:p w:rsidRPr="0066516C" w:rsidR="00F340E1" w:rsidP="00F340E1" w:rsidRDefault="00F340E1" w14:paraId="76B9F8D9" w14:textId="77777777">
      <w:pPr>
        <w:pStyle w:val="ListParagraph"/>
        <w:numPr>
          <w:ilvl w:val="0"/>
          <w:numId w:val="8"/>
        </w:numPr>
        <w:rPr>
          <w:rFonts w:ascii="Arial" w:hAnsi="Arial" w:cs="Arial"/>
          <w:sz w:val="22"/>
          <w:szCs w:val="22"/>
        </w:rPr>
      </w:pPr>
      <w:r w:rsidRPr="0066516C">
        <w:rPr>
          <w:rFonts w:ascii="Arial" w:hAnsi="Arial" w:cs="Arial"/>
          <w:sz w:val="22"/>
          <w:szCs w:val="22"/>
        </w:rPr>
        <w:t>We have special diet procedures in place in our schools to support pupils with severe allergies.</w:t>
      </w:r>
    </w:p>
    <w:p w:rsidRPr="0066516C" w:rsidR="00F340E1" w:rsidP="00F340E1" w:rsidRDefault="00F340E1" w14:paraId="5B237A89" w14:textId="1A6C6DCC">
      <w:pPr>
        <w:pStyle w:val="ListParagraph"/>
        <w:numPr>
          <w:ilvl w:val="0"/>
          <w:numId w:val="8"/>
        </w:numPr>
        <w:rPr>
          <w:rFonts w:ascii="Arial" w:hAnsi="Arial" w:cs="Arial"/>
          <w:sz w:val="22"/>
          <w:szCs w:val="22"/>
        </w:rPr>
      </w:pPr>
      <w:r w:rsidRPr="0066516C">
        <w:rPr>
          <w:rFonts w:ascii="Arial" w:hAnsi="Arial" w:cs="Arial"/>
          <w:sz w:val="22"/>
          <w:szCs w:val="22"/>
        </w:rPr>
        <w:t xml:space="preserve">Where there are nut trees on school sites, these are monitored and checked regularly and staff are vigilant at key times of the day when </w:t>
      </w:r>
      <w:r w:rsidRPr="0066516C" w:rsidR="009E07AC">
        <w:rPr>
          <w:rFonts w:ascii="Arial" w:hAnsi="Arial" w:cs="Arial"/>
          <w:sz w:val="22"/>
          <w:szCs w:val="22"/>
        </w:rPr>
        <w:t>pupils</w:t>
      </w:r>
      <w:r w:rsidRPr="0066516C">
        <w:rPr>
          <w:rFonts w:ascii="Arial" w:hAnsi="Arial" w:cs="Arial"/>
          <w:sz w:val="22"/>
          <w:szCs w:val="22"/>
        </w:rPr>
        <w:t xml:space="preserve"> may be in the vicinity, and if necessary are marked out of bounds</w:t>
      </w:r>
    </w:p>
    <w:p w:rsidRPr="0066516C" w:rsidR="00F340E1" w:rsidP="00F340E1" w:rsidRDefault="00F340E1" w14:paraId="499332FA" w14:textId="7B20C656">
      <w:pPr>
        <w:pStyle w:val="ListParagraph"/>
        <w:numPr>
          <w:ilvl w:val="0"/>
          <w:numId w:val="8"/>
        </w:numPr>
        <w:rPr>
          <w:rFonts w:ascii="Arial" w:hAnsi="Arial" w:cs="Arial"/>
          <w:sz w:val="22"/>
          <w:szCs w:val="22"/>
        </w:rPr>
      </w:pPr>
      <w:r w:rsidRPr="0066516C">
        <w:rPr>
          <w:rFonts w:ascii="Arial" w:hAnsi="Arial" w:cs="Arial"/>
          <w:sz w:val="22"/>
          <w:szCs w:val="22"/>
        </w:rPr>
        <w:t>We encourage our pupils to avoid trading and sharing food, utensils and containers.</w:t>
      </w:r>
    </w:p>
    <w:p w:rsidRPr="00691DEB" w:rsidR="006056FD" w:rsidP="00F340E1" w:rsidRDefault="006056FD" w14:paraId="486D30AD" w14:textId="0B5DEDA5">
      <w:pPr>
        <w:pStyle w:val="ListParagraph"/>
        <w:numPr>
          <w:ilvl w:val="0"/>
          <w:numId w:val="8"/>
        </w:numPr>
        <w:rPr>
          <w:rFonts w:ascii="Arial" w:hAnsi="Arial" w:cs="Arial"/>
          <w:i/>
          <w:iCs/>
          <w:sz w:val="22"/>
          <w:szCs w:val="22"/>
        </w:rPr>
      </w:pPr>
      <w:r w:rsidRPr="0066516C">
        <w:rPr>
          <w:rFonts w:ascii="Arial" w:hAnsi="Arial" w:cs="Arial"/>
          <w:sz w:val="22"/>
          <w:szCs w:val="22"/>
        </w:rPr>
        <w:t xml:space="preserve">We ensure </w:t>
      </w:r>
      <w:r w:rsidRPr="0066516C" w:rsidR="002358C0">
        <w:rPr>
          <w:rFonts w:ascii="Arial" w:hAnsi="Arial" w:cs="Arial"/>
          <w:sz w:val="22"/>
          <w:szCs w:val="22"/>
        </w:rPr>
        <w:t>lesson planning takes into account any pupils with allergies</w:t>
      </w:r>
      <w:r w:rsidRPr="00691DEB" w:rsidR="002358C0">
        <w:rPr>
          <w:rFonts w:ascii="Arial" w:hAnsi="Arial" w:cs="Arial"/>
          <w:i/>
          <w:iCs/>
          <w:sz w:val="22"/>
          <w:szCs w:val="22"/>
        </w:rPr>
        <w:t>.</w:t>
      </w:r>
    </w:p>
    <w:p w:rsidR="005672B1" w:rsidP="005672B1" w:rsidRDefault="005672B1" w14:paraId="3358E1DA" w14:textId="054C1AAD">
      <w:pPr>
        <w:pStyle w:val="Heading2"/>
        <w:rPr>
          <w:rFonts w:ascii="Arial" w:hAnsi="Arial" w:cs="Arial"/>
          <w:b/>
          <w:bCs/>
          <w:color w:val="000000" w:themeColor="text1"/>
          <w:sz w:val="22"/>
          <w:szCs w:val="22"/>
        </w:rPr>
      </w:pPr>
      <w:bookmarkStart w:name="_Toc239940113" w:id="5"/>
      <w:r w:rsidRPr="3301D83B" w:rsidR="005672B1">
        <w:rPr>
          <w:rFonts w:ascii="Arial" w:hAnsi="Arial" w:cs="Arial"/>
          <w:b w:val="1"/>
          <w:bCs w:val="1"/>
          <w:color w:val="000000" w:themeColor="text1" w:themeTint="FF" w:themeShade="FF"/>
          <w:sz w:val="22"/>
          <w:szCs w:val="22"/>
        </w:rPr>
        <w:t>Food Allergy</w:t>
      </w:r>
      <w:bookmarkEnd w:id="5"/>
    </w:p>
    <w:p w:rsidRPr="001D3AB6" w:rsidR="00BE1DF7" w:rsidP="00BE1DF7" w:rsidRDefault="00BE1DF7" w14:paraId="6FF35C48" w14:textId="7DAD6241">
      <w:pPr>
        <w:spacing w:before="100" w:beforeAutospacing="1" w:after="100" w:afterAutospacing="1" w:line="300" w:lineRule="atLeast"/>
        <w:rPr>
          <w:rFonts w:ascii="Arial" w:hAnsi="Arial" w:eastAsia="Times New Roman" w:cs="Arial"/>
          <w:i/>
          <w:iCs/>
          <w:color w:val="000000" w:themeColor="text1"/>
          <w:kern w:val="0"/>
          <w:sz w:val="22"/>
          <w:szCs w:val="22"/>
          <w:lang w:eastAsia="en-GB"/>
          <w14:ligatures w14:val="none"/>
        </w:rPr>
      </w:pPr>
      <w:r w:rsidRPr="001D3AB6">
        <w:rPr>
          <w:rFonts w:ascii="Arial" w:hAnsi="Arial" w:eastAsia="Times New Roman" w:cs="Arial"/>
          <w:i/>
          <w:iCs/>
          <w:color w:val="000000" w:themeColor="text1"/>
          <w:kern w:val="0"/>
          <w:sz w:val="22"/>
          <w:szCs w:val="22"/>
          <w:lang w:eastAsia="en-GB"/>
          <w14:ligatures w14:val="none"/>
        </w:rPr>
        <w:t>Where food is prepared</w:t>
      </w:r>
      <w:r w:rsidRPr="001D3AB6" w:rsidR="002A47E3">
        <w:rPr>
          <w:rFonts w:ascii="Arial" w:hAnsi="Arial" w:eastAsia="Times New Roman" w:cs="Arial"/>
          <w:i/>
          <w:iCs/>
          <w:color w:val="000000" w:themeColor="text1"/>
          <w:kern w:val="0"/>
          <w:sz w:val="22"/>
          <w:szCs w:val="22"/>
          <w:lang w:eastAsia="en-GB"/>
          <w14:ligatures w14:val="none"/>
        </w:rPr>
        <w:t xml:space="preserve"> and </w:t>
      </w:r>
      <w:r w:rsidRPr="001D3AB6">
        <w:rPr>
          <w:rFonts w:ascii="Arial" w:hAnsi="Arial" w:eastAsia="Times New Roman" w:cs="Arial"/>
          <w:i/>
          <w:iCs/>
          <w:color w:val="000000" w:themeColor="text1"/>
          <w:kern w:val="0"/>
          <w:sz w:val="22"/>
          <w:szCs w:val="22"/>
          <w:lang w:eastAsia="en-GB"/>
          <w14:ligatures w14:val="none"/>
        </w:rPr>
        <w:t>served</w:t>
      </w:r>
      <w:r w:rsidRPr="001D3AB6" w:rsidR="002A47E3">
        <w:rPr>
          <w:rFonts w:ascii="Arial" w:hAnsi="Arial" w:eastAsia="Times New Roman" w:cs="Arial"/>
          <w:i/>
          <w:iCs/>
          <w:color w:val="000000" w:themeColor="text1"/>
          <w:kern w:val="0"/>
          <w:sz w:val="22"/>
          <w:szCs w:val="22"/>
          <w:lang w:eastAsia="en-GB"/>
          <w14:ligatures w14:val="none"/>
        </w:rPr>
        <w:t xml:space="preserve"> </w:t>
      </w:r>
      <w:r w:rsidRPr="001D3AB6">
        <w:rPr>
          <w:rFonts w:ascii="Arial" w:hAnsi="Arial" w:eastAsia="Times New Roman" w:cs="Arial"/>
          <w:i/>
          <w:iCs/>
          <w:color w:val="000000" w:themeColor="text1"/>
          <w:kern w:val="0"/>
          <w:sz w:val="22"/>
          <w:szCs w:val="22"/>
          <w:lang w:eastAsia="en-GB"/>
          <w14:ligatures w14:val="none"/>
        </w:rPr>
        <w:t>by the school or its catering provider</w:t>
      </w:r>
      <w:r w:rsidRPr="001D3AB6" w:rsidR="00497E83">
        <w:rPr>
          <w:rFonts w:ascii="Arial" w:hAnsi="Arial" w:eastAsia="Times New Roman" w:cs="Arial"/>
          <w:i/>
          <w:iCs/>
          <w:color w:val="000000" w:themeColor="text1"/>
          <w:kern w:val="0"/>
          <w:sz w:val="22"/>
          <w:szCs w:val="22"/>
          <w:lang w:eastAsia="en-GB"/>
          <w14:ligatures w14:val="none"/>
        </w:rPr>
        <w:t xml:space="preserve"> Dolce</w:t>
      </w:r>
      <w:r w:rsidRPr="001D3AB6">
        <w:rPr>
          <w:rFonts w:ascii="Arial" w:hAnsi="Arial" w:eastAsia="Times New Roman" w:cs="Arial"/>
          <w:i/>
          <w:iCs/>
          <w:color w:val="000000" w:themeColor="text1"/>
          <w:kern w:val="0"/>
          <w:sz w:val="22"/>
          <w:szCs w:val="22"/>
          <w:lang w:eastAsia="en-GB"/>
          <w14:ligatures w14:val="none"/>
        </w:rPr>
        <w:t>, reasonable measures will be in place to manage the risk of allergen exposure. These include:</w:t>
      </w:r>
    </w:p>
    <w:p w:rsidRPr="0066516C" w:rsidR="00BE1DF7" w:rsidP="00BE1DF7" w:rsidRDefault="00BE1DF7" w14:paraId="66283768" w14:textId="03FC16C2">
      <w:pPr>
        <w:numPr>
          <w:ilvl w:val="0"/>
          <w:numId w:val="2"/>
        </w:numPr>
        <w:spacing w:before="100" w:beforeAutospacing="1" w:after="100" w:afterAutospacing="1" w:line="300" w:lineRule="atLeast"/>
        <w:rPr>
          <w:rFonts w:ascii="Arial" w:hAnsi="Arial" w:eastAsia="Times New Roman" w:cs="Arial"/>
          <w:color w:val="000000" w:themeColor="text1"/>
          <w:kern w:val="0"/>
          <w:sz w:val="22"/>
          <w:szCs w:val="22"/>
          <w:lang w:eastAsia="en-GB"/>
          <w14:ligatures w14:val="none"/>
        </w:rPr>
      </w:pPr>
      <w:r w:rsidRPr="0066516C">
        <w:rPr>
          <w:rFonts w:ascii="Arial" w:hAnsi="Arial" w:eastAsia="Times New Roman" w:cs="Arial"/>
          <w:color w:val="000000" w:themeColor="text1"/>
          <w:kern w:val="0"/>
          <w:sz w:val="22"/>
          <w:szCs w:val="22"/>
          <w:lang w:eastAsia="en-GB"/>
          <w14:ligatures w14:val="none"/>
        </w:rPr>
        <w:t>Providing clear allergen information for food and drink items in accordance with food information regulations</w:t>
      </w:r>
      <w:r w:rsidRPr="0066516C" w:rsidR="00D61781">
        <w:rPr>
          <w:rFonts w:ascii="Arial" w:hAnsi="Arial" w:eastAsia="Times New Roman" w:cs="Arial"/>
          <w:color w:val="000000" w:themeColor="text1"/>
          <w:kern w:val="0"/>
          <w:sz w:val="22"/>
          <w:szCs w:val="22"/>
          <w:lang w:eastAsia="en-GB"/>
          <w14:ligatures w14:val="none"/>
        </w:rPr>
        <w:t xml:space="preserve"> via the </w:t>
      </w:r>
      <w:r w:rsidRPr="0066516C" w:rsidR="0066516C">
        <w:rPr>
          <w:rFonts w:ascii="Arial" w:hAnsi="Arial" w:eastAsia="Times New Roman" w:cs="Arial"/>
          <w:color w:val="000000" w:themeColor="text1"/>
          <w:kern w:val="0"/>
          <w:sz w:val="22"/>
          <w:szCs w:val="22"/>
          <w:lang w:eastAsia="en-GB"/>
          <w14:ligatures w14:val="none"/>
        </w:rPr>
        <w:t>school’s</w:t>
      </w:r>
      <w:r w:rsidRPr="0066516C" w:rsidR="00D61781">
        <w:rPr>
          <w:rFonts w:ascii="Arial" w:hAnsi="Arial" w:eastAsia="Times New Roman" w:cs="Arial"/>
          <w:color w:val="000000" w:themeColor="text1"/>
          <w:kern w:val="0"/>
          <w:sz w:val="22"/>
          <w:szCs w:val="22"/>
          <w:lang w:eastAsia="en-GB"/>
          <w14:ligatures w14:val="none"/>
        </w:rPr>
        <w:t xml:space="preserve"> allergy gallery poster. </w:t>
      </w:r>
    </w:p>
    <w:p w:rsidRPr="0066516C" w:rsidR="00BE1DF7" w:rsidP="00BE1DF7" w:rsidRDefault="00BE1DF7" w14:paraId="2FE2775C" w14:textId="5EEA5E30">
      <w:pPr>
        <w:numPr>
          <w:ilvl w:val="0"/>
          <w:numId w:val="2"/>
        </w:numPr>
        <w:spacing w:before="100" w:beforeAutospacing="1" w:after="100" w:afterAutospacing="1" w:line="300" w:lineRule="atLeast"/>
        <w:rPr>
          <w:rFonts w:ascii="Arial" w:hAnsi="Arial" w:eastAsia="Times New Roman" w:cs="Arial"/>
          <w:color w:val="000000" w:themeColor="text1"/>
          <w:kern w:val="0"/>
          <w:sz w:val="22"/>
          <w:szCs w:val="22"/>
          <w:lang w:eastAsia="en-GB"/>
          <w14:ligatures w14:val="none"/>
        </w:rPr>
      </w:pPr>
      <w:r w:rsidRPr="0066516C">
        <w:rPr>
          <w:rFonts w:ascii="Arial" w:hAnsi="Arial" w:eastAsia="Times New Roman" w:cs="Arial"/>
          <w:color w:val="000000" w:themeColor="text1"/>
          <w:kern w:val="0"/>
          <w:sz w:val="22"/>
          <w:szCs w:val="22"/>
          <w:lang w:eastAsia="en-GB"/>
          <w14:ligatures w14:val="none"/>
        </w:rPr>
        <w:t xml:space="preserve">Working closely with </w:t>
      </w:r>
      <w:r w:rsidRPr="0066516C" w:rsidR="00A05D50">
        <w:rPr>
          <w:rFonts w:ascii="Arial" w:hAnsi="Arial" w:eastAsia="Times New Roman" w:cs="Arial"/>
          <w:color w:val="000000" w:themeColor="text1"/>
          <w:kern w:val="0"/>
          <w:sz w:val="22"/>
          <w:szCs w:val="22"/>
          <w:lang w:eastAsia="en-GB"/>
          <w14:ligatures w14:val="none"/>
        </w:rPr>
        <w:t xml:space="preserve">Dolce </w:t>
      </w:r>
      <w:r w:rsidRPr="0066516C">
        <w:rPr>
          <w:rFonts w:ascii="Arial" w:hAnsi="Arial" w:eastAsia="Times New Roman" w:cs="Arial"/>
          <w:color w:val="000000" w:themeColor="text1"/>
          <w:kern w:val="0"/>
          <w:sz w:val="22"/>
          <w:szCs w:val="22"/>
          <w:lang w:eastAsia="en-GB"/>
          <w14:ligatures w14:val="none"/>
        </w:rPr>
        <w:t>to identify allergens contained within menus and individual food products.</w:t>
      </w:r>
    </w:p>
    <w:p w:rsidRPr="0066516C" w:rsidR="00BE1DF7" w:rsidP="00BE1DF7" w:rsidRDefault="00BE1DF7" w14:paraId="1E09D173" w14:textId="64BC4C50">
      <w:pPr>
        <w:numPr>
          <w:ilvl w:val="0"/>
          <w:numId w:val="2"/>
        </w:numPr>
        <w:spacing w:before="100" w:beforeAutospacing="1" w:after="100" w:afterAutospacing="1" w:line="300" w:lineRule="atLeast"/>
        <w:rPr>
          <w:rFonts w:ascii="Arial" w:hAnsi="Arial" w:eastAsia="Times New Roman" w:cs="Arial"/>
          <w:color w:val="000000" w:themeColor="text1"/>
          <w:kern w:val="0"/>
          <w:sz w:val="22"/>
          <w:szCs w:val="22"/>
          <w:lang w:eastAsia="en-GB"/>
          <w14:ligatures w14:val="none"/>
        </w:rPr>
      </w:pPr>
      <w:r w:rsidRPr="0066516C">
        <w:rPr>
          <w:rFonts w:ascii="Arial" w:hAnsi="Arial" w:eastAsia="Times New Roman" w:cs="Arial"/>
          <w:color w:val="000000" w:themeColor="text1"/>
          <w:kern w:val="0"/>
          <w:sz w:val="22"/>
          <w:szCs w:val="22"/>
          <w:lang w:eastAsia="en-GB"/>
          <w14:ligatures w14:val="none"/>
        </w:rPr>
        <w:t>Ensuring catering staff are aware of pupils with significant food allergies and understand the school's allergy management procedures</w:t>
      </w:r>
      <w:r w:rsidRPr="0066516C" w:rsidR="00AB65B5">
        <w:rPr>
          <w:rFonts w:ascii="Arial" w:hAnsi="Arial" w:eastAsia="Times New Roman" w:cs="Arial"/>
          <w:color w:val="000000" w:themeColor="text1"/>
          <w:kern w:val="0"/>
          <w:sz w:val="22"/>
          <w:szCs w:val="22"/>
          <w:lang w:eastAsia="en-GB"/>
          <w14:ligatures w14:val="none"/>
        </w:rPr>
        <w:t xml:space="preserve">, via School Grid. </w:t>
      </w:r>
    </w:p>
    <w:p w:rsidRPr="0066516C" w:rsidR="00BE1DF7" w:rsidP="00BE1DF7" w:rsidRDefault="00BE1DF7" w14:paraId="79B4F820" w14:textId="77777777">
      <w:pPr>
        <w:numPr>
          <w:ilvl w:val="0"/>
          <w:numId w:val="2"/>
        </w:numPr>
        <w:spacing w:before="100" w:beforeAutospacing="1" w:after="100" w:afterAutospacing="1" w:line="300" w:lineRule="atLeast"/>
        <w:rPr>
          <w:rFonts w:ascii="Arial" w:hAnsi="Arial" w:eastAsia="Times New Roman" w:cs="Arial"/>
          <w:color w:val="000000" w:themeColor="text1"/>
          <w:kern w:val="0"/>
          <w:sz w:val="22"/>
          <w:szCs w:val="22"/>
          <w:lang w:eastAsia="en-GB"/>
          <w14:ligatures w14:val="none"/>
        </w:rPr>
      </w:pPr>
      <w:r w:rsidRPr="0066516C">
        <w:rPr>
          <w:rFonts w:ascii="Arial" w:hAnsi="Arial" w:eastAsia="Times New Roman" w:cs="Arial"/>
          <w:color w:val="000000" w:themeColor="text1"/>
          <w:kern w:val="0"/>
          <w:sz w:val="22"/>
          <w:szCs w:val="22"/>
          <w:lang w:eastAsia="en-GB"/>
          <w14:ligatures w14:val="none"/>
        </w:rPr>
        <w:t>Taking reasonable steps to reduce the risk of cross-contamination during food preparation, storage, and service.</w:t>
      </w:r>
    </w:p>
    <w:p w:rsidRPr="0066516C" w:rsidR="00BE1DF7" w:rsidP="00BE1DF7" w:rsidRDefault="00BE1DF7" w14:paraId="2E9FCB2D" w14:textId="77777777">
      <w:pPr>
        <w:numPr>
          <w:ilvl w:val="0"/>
          <w:numId w:val="2"/>
        </w:numPr>
        <w:spacing w:before="100" w:beforeAutospacing="1" w:after="100" w:afterAutospacing="1" w:line="300" w:lineRule="atLeast"/>
        <w:rPr>
          <w:rFonts w:ascii="Arial" w:hAnsi="Arial" w:eastAsia="Times New Roman" w:cs="Arial"/>
          <w:color w:val="000000" w:themeColor="text1"/>
          <w:kern w:val="0"/>
          <w:sz w:val="22"/>
          <w:szCs w:val="22"/>
          <w:lang w:eastAsia="en-GB"/>
          <w14:ligatures w14:val="none"/>
        </w:rPr>
      </w:pPr>
      <w:r w:rsidRPr="0066516C">
        <w:rPr>
          <w:rFonts w:ascii="Arial" w:hAnsi="Arial" w:eastAsia="Times New Roman" w:cs="Arial"/>
          <w:color w:val="000000" w:themeColor="text1"/>
          <w:kern w:val="0"/>
          <w:sz w:val="22"/>
          <w:szCs w:val="22"/>
          <w:lang w:eastAsia="en-GB"/>
          <w14:ligatures w14:val="none"/>
        </w:rPr>
        <w:t>Making adjustments where appropriate to enable pupils with food allergies to participate safely in school meals and food-related activities.</w:t>
      </w:r>
    </w:p>
    <w:p w:rsidRPr="0066516C" w:rsidR="00BE1DF7" w:rsidP="00BE1DF7" w:rsidRDefault="00BE1DF7" w14:paraId="43425863" w14:textId="77777777">
      <w:pPr>
        <w:numPr>
          <w:ilvl w:val="0"/>
          <w:numId w:val="2"/>
        </w:numPr>
        <w:spacing w:before="100" w:beforeAutospacing="1" w:after="100" w:afterAutospacing="1" w:line="300" w:lineRule="atLeast"/>
        <w:rPr>
          <w:rFonts w:ascii="Arial" w:hAnsi="Arial" w:eastAsia="Times New Roman" w:cs="Arial"/>
          <w:color w:val="000000" w:themeColor="text1"/>
          <w:kern w:val="0"/>
          <w:sz w:val="22"/>
          <w:szCs w:val="22"/>
          <w:lang w:eastAsia="en-GB"/>
          <w14:ligatures w14:val="none"/>
        </w:rPr>
      </w:pPr>
      <w:r w:rsidRPr="0066516C">
        <w:rPr>
          <w:rFonts w:ascii="Arial" w:hAnsi="Arial" w:eastAsia="Times New Roman" w:cs="Arial"/>
          <w:color w:val="000000" w:themeColor="text1"/>
          <w:kern w:val="0"/>
          <w:sz w:val="22"/>
          <w:szCs w:val="22"/>
          <w:lang w:eastAsia="en-GB"/>
          <w14:ligatures w14:val="none"/>
        </w:rPr>
        <w:t>Ensuring that allergen information is readily available to pupils, parents/carers, and staff upon request.</w:t>
      </w:r>
    </w:p>
    <w:p w:rsidRPr="0066516C" w:rsidR="00BE1DF7" w:rsidP="00BE1DF7" w:rsidRDefault="00BE1DF7" w14:paraId="3C8C99AC" w14:textId="49FC2104">
      <w:pPr>
        <w:numPr>
          <w:ilvl w:val="0"/>
          <w:numId w:val="2"/>
        </w:numPr>
        <w:spacing w:before="100" w:beforeAutospacing="1" w:after="100" w:afterAutospacing="1" w:line="300" w:lineRule="atLeast"/>
        <w:rPr>
          <w:rFonts w:ascii="Arial" w:hAnsi="Arial" w:eastAsia="Times New Roman" w:cs="Arial"/>
          <w:color w:val="000000" w:themeColor="text1"/>
          <w:kern w:val="0"/>
          <w:sz w:val="22"/>
          <w:szCs w:val="22"/>
          <w:lang w:eastAsia="en-GB"/>
          <w14:ligatures w14:val="none"/>
        </w:rPr>
      </w:pPr>
      <w:r w:rsidRPr="0066516C">
        <w:rPr>
          <w:rFonts w:ascii="Arial" w:hAnsi="Arial" w:eastAsia="Times New Roman" w:cs="Arial"/>
          <w:color w:val="000000" w:themeColor="text1"/>
          <w:kern w:val="0"/>
          <w:sz w:val="22"/>
          <w:szCs w:val="22"/>
          <w:lang w:eastAsia="en-GB"/>
          <w14:ligatures w14:val="none"/>
        </w:rPr>
        <w:t>Considering the needs of pupils with allergies when planning special events, celebrations, themed days, fundraising activities, and extracurricular clubs involving food.</w:t>
      </w:r>
    </w:p>
    <w:p w:rsidRPr="002F0E33" w:rsidR="005D00BD" w:rsidP="005D00BD" w:rsidRDefault="005D00BD" w14:paraId="21D1A9C9" w14:textId="0ACA70AC">
      <w:pPr>
        <w:pStyle w:val="Heading1"/>
        <w:rPr>
          <w:rFonts w:ascii="Arial" w:hAnsi="Arial" w:cs="Arial"/>
          <w:b/>
          <w:bCs/>
          <w:color w:val="000000" w:themeColor="text1"/>
          <w:sz w:val="24"/>
          <w:szCs w:val="24"/>
        </w:rPr>
      </w:pPr>
      <w:bookmarkStart w:name="_Toc239940114" w:id="6"/>
      <w:r w:rsidRPr="002F0E33">
        <w:rPr>
          <w:rFonts w:ascii="Arial" w:hAnsi="Arial" w:cs="Arial"/>
          <w:b/>
          <w:bCs/>
          <w:color w:val="000000" w:themeColor="text1"/>
          <w:sz w:val="24"/>
          <w:szCs w:val="24"/>
        </w:rPr>
        <w:t xml:space="preserve">Individual </w:t>
      </w:r>
      <w:r w:rsidR="00DC087B">
        <w:rPr>
          <w:rFonts w:ascii="Arial" w:hAnsi="Arial" w:cs="Arial"/>
          <w:b/>
          <w:bCs/>
          <w:color w:val="000000" w:themeColor="text1"/>
          <w:sz w:val="24"/>
          <w:szCs w:val="24"/>
        </w:rPr>
        <w:t>Pupils</w:t>
      </w:r>
      <w:bookmarkEnd w:id="6"/>
      <w:r w:rsidRPr="002F0E33">
        <w:rPr>
          <w:rFonts w:ascii="Arial" w:hAnsi="Arial" w:cs="Arial"/>
          <w:b/>
          <w:bCs/>
          <w:color w:val="000000" w:themeColor="text1"/>
          <w:sz w:val="24"/>
          <w:szCs w:val="24"/>
        </w:rPr>
        <w:t xml:space="preserve"> </w:t>
      </w:r>
    </w:p>
    <w:p w:rsidR="005672B1" w:rsidP="005D00BD" w:rsidRDefault="005D00BD" w14:paraId="1C0F78A1" w14:textId="036B4789">
      <w:pPr>
        <w:pStyle w:val="Heading2"/>
        <w:rPr>
          <w:rFonts w:ascii="Arial" w:hAnsi="Arial" w:cs="Arial"/>
          <w:b/>
          <w:bCs/>
          <w:color w:val="000000" w:themeColor="text1"/>
          <w:sz w:val="22"/>
          <w:szCs w:val="22"/>
        </w:rPr>
      </w:pPr>
      <w:bookmarkStart w:name="_Toc239940115" w:id="7"/>
      <w:r w:rsidRPr="3301D83B" w:rsidR="005D00BD">
        <w:rPr>
          <w:rFonts w:ascii="Arial" w:hAnsi="Arial" w:cs="Arial"/>
          <w:b w:val="1"/>
          <w:bCs w:val="1"/>
          <w:color w:val="000000" w:themeColor="text1" w:themeTint="FF" w:themeShade="FF"/>
          <w:sz w:val="22"/>
          <w:szCs w:val="22"/>
        </w:rPr>
        <w:t>Identification</w:t>
      </w:r>
      <w:bookmarkEnd w:id="7"/>
    </w:p>
    <w:p w:rsidRPr="0066516C" w:rsidR="004667E7" w:rsidP="004667E7" w:rsidRDefault="004667E7" w14:paraId="410A7728" w14:textId="767D2710">
      <w:pPr>
        <w:rPr>
          <w:rFonts w:ascii="Arial" w:hAnsi="Arial" w:cs="Arial"/>
          <w:sz w:val="22"/>
          <w:szCs w:val="22"/>
        </w:rPr>
      </w:pPr>
      <w:r w:rsidRPr="0066516C">
        <w:rPr>
          <w:rFonts w:ascii="Arial" w:hAnsi="Arial" w:cs="Arial"/>
          <w:sz w:val="22"/>
          <w:szCs w:val="22"/>
        </w:rPr>
        <w:t>The school recognises the importance of promptly identifying individuals with known allergies to ensure appropriate preventative measures and emergency responses can be implemented. This applies not only to pupils, but also to members of staff, contractors, volunteers, regular visitors, and others who may be at risk of an allergic reaction whilst on school premises or participating in school activities.</w:t>
      </w:r>
    </w:p>
    <w:p w:rsidRPr="0066516C" w:rsidR="004667E7" w:rsidP="004667E7" w:rsidRDefault="004667E7" w14:paraId="498A1B2A" w14:textId="2E24279C">
      <w:pPr>
        <w:rPr>
          <w:rFonts w:ascii="Arial" w:hAnsi="Arial" w:cs="Arial"/>
          <w:sz w:val="22"/>
          <w:szCs w:val="22"/>
        </w:rPr>
      </w:pPr>
      <w:r w:rsidRPr="0066516C">
        <w:rPr>
          <w:rFonts w:ascii="Arial" w:hAnsi="Arial" w:cs="Arial"/>
          <w:sz w:val="22"/>
          <w:szCs w:val="22"/>
        </w:rPr>
        <w:t>Information regarding a pupil's allergy will normally be obtained during the admissions process, through medical information forms, healthcare plans, parental communications, or following notification of a new diagnosis. Parents/carers are responsible for informing the school of any allergies and providing up-to-date medical information</w:t>
      </w:r>
      <w:r w:rsidRPr="0066516C" w:rsidR="007C586C">
        <w:rPr>
          <w:rFonts w:ascii="Arial" w:hAnsi="Arial" w:cs="Arial"/>
          <w:sz w:val="22"/>
          <w:szCs w:val="22"/>
        </w:rPr>
        <w:t xml:space="preserve"> and</w:t>
      </w:r>
      <w:r w:rsidRPr="0066516C" w:rsidR="00FB784D">
        <w:rPr>
          <w:rFonts w:ascii="Arial" w:hAnsi="Arial" w:cs="Arial"/>
          <w:sz w:val="22"/>
          <w:szCs w:val="22"/>
        </w:rPr>
        <w:t>/or a</w:t>
      </w:r>
      <w:r w:rsidR="00806478">
        <w:rPr>
          <w:rFonts w:ascii="Arial" w:hAnsi="Arial" w:cs="Arial"/>
          <w:sz w:val="22"/>
          <w:szCs w:val="22"/>
        </w:rPr>
        <w:t>n</w:t>
      </w:r>
      <w:r w:rsidRPr="0066516C" w:rsidR="00FB784D">
        <w:rPr>
          <w:rFonts w:ascii="Arial" w:hAnsi="Arial" w:cs="Arial"/>
          <w:sz w:val="22"/>
          <w:szCs w:val="22"/>
        </w:rPr>
        <w:t xml:space="preserve"> Allergy Action Plan</w:t>
      </w:r>
      <w:r w:rsidRPr="0066516C">
        <w:rPr>
          <w:rFonts w:ascii="Arial" w:hAnsi="Arial" w:cs="Arial"/>
          <w:sz w:val="22"/>
          <w:szCs w:val="22"/>
        </w:rPr>
        <w:t>, including details of prescribed medication and emergency treatment requirements.</w:t>
      </w:r>
    </w:p>
    <w:p w:rsidRPr="0066516C" w:rsidR="00CA1ABC" w:rsidP="00153A0C" w:rsidRDefault="004667E7" w14:paraId="1FDE698B" w14:textId="77777777">
      <w:pPr>
        <w:rPr>
          <w:rFonts w:ascii="Arial" w:hAnsi="Arial" w:cs="Arial"/>
          <w:sz w:val="22"/>
          <w:szCs w:val="22"/>
        </w:rPr>
      </w:pPr>
      <w:r w:rsidRPr="0066516C">
        <w:rPr>
          <w:rFonts w:ascii="Arial" w:hAnsi="Arial" w:cs="Arial"/>
          <w:sz w:val="22"/>
          <w:szCs w:val="22"/>
        </w:rPr>
        <w:t xml:space="preserve">For staff, relevant allergy information may be disclosed through occupational health processes, self-declaration, or direct communication with the school. </w:t>
      </w:r>
    </w:p>
    <w:p w:rsidRPr="00806478" w:rsidR="00493754" w:rsidP="00153A0C" w:rsidRDefault="00FF513A" w14:paraId="4C891598" w14:textId="3283B045">
      <w:pPr>
        <w:rPr>
          <w:rFonts w:ascii="Arial" w:hAnsi="Arial" w:cs="Arial"/>
          <w:sz w:val="22"/>
          <w:szCs w:val="22"/>
        </w:rPr>
      </w:pPr>
      <w:r w:rsidRPr="3301D83B" w:rsidR="00FF513A">
        <w:rPr>
          <w:rFonts w:ascii="Arial" w:hAnsi="Arial" w:cs="Arial"/>
          <w:sz w:val="22"/>
          <w:szCs w:val="22"/>
        </w:rPr>
        <w:t xml:space="preserve">All schools use Sign </w:t>
      </w:r>
      <w:r w:rsidRPr="3301D83B" w:rsidR="00153A0C">
        <w:rPr>
          <w:rFonts w:ascii="Arial" w:hAnsi="Arial" w:cs="Arial"/>
          <w:sz w:val="22"/>
          <w:szCs w:val="22"/>
        </w:rPr>
        <w:t>I</w:t>
      </w:r>
      <w:r w:rsidRPr="3301D83B" w:rsidR="00FF513A">
        <w:rPr>
          <w:rFonts w:ascii="Arial" w:hAnsi="Arial" w:cs="Arial"/>
          <w:sz w:val="22"/>
          <w:szCs w:val="22"/>
        </w:rPr>
        <w:t>n</w:t>
      </w:r>
      <w:r w:rsidRPr="3301D83B" w:rsidR="007A7E22">
        <w:rPr>
          <w:rFonts w:ascii="Arial" w:hAnsi="Arial" w:cs="Arial"/>
          <w:sz w:val="22"/>
          <w:szCs w:val="22"/>
        </w:rPr>
        <w:t xml:space="preserve"> App for v</w:t>
      </w:r>
      <w:r w:rsidRPr="3301D83B" w:rsidR="004667E7">
        <w:rPr>
          <w:rFonts w:ascii="Arial" w:hAnsi="Arial" w:cs="Arial"/>
          <w:sz w:val="22"/>
          <w:szCs w:val="22"/>
        </w:rPr>
        <w:t>isitors and contractors</w:t>
      </w:r>
      <w:r w:rsidRPr="3301D83B" w:rsidR="007A7E22">
        <w:rPr>
          <w:rFonts w:ascii="Arial" w:hAnsi="Arial" w:cs="Arial"/>
          <w:sz w:val="22"/>
          <w:szCs w:val="22"/>
        </w:rPr>
        <w:t>. Visitors and contractors are asked to notify the person they are visiting if they</w:t>
      </w:r>
      <w:r w:rsidRPr="3301D83B" w:rsidR="006F3E16">
        <w:rPr>
          <w:rFonts w:ascii="Arial" w:hAnsi="Arial" w:cs="Arial"/>
          <w:sz w:val="22"/>
          <w:szCs w:val="22"/>
        </w:rPr>
        <w:t xml:space="preserve"> </w:t>
      </w:r>
      <w:r w:rsidRPr="3301D83B" w:rsidR="00153A0C">
        <w:rPr>
          <w:rFonts w:ascii="Arial" w:hAnsi="Arial" w:cs="Arial"/>
          <w:sz w:val="22"/>
          <w:szCs w:val="22"/>
        </w:rPr>
        <w:t>have a severe allergy and/or carry and AAI.</w:t>
      </w:r>
      <w:r w:rsidRPr="3301D83B" w:rsidR="006F3E16">
        <w:rPr>
          <w:rFonts w:ascii="Arial" w:hAnsi="Arial" w:cs="Arial"/>
          <w:sz w:val="22"/>
          <w:szCs w:val="22"/>
        </w:rPr>
        <w:t xml:space="preserve"> </w:t>
      </w:r>
    </w:p>
    <w:p w:rsidRPr="00BA5CC7" w:rsidR="00330383" w:rsidP="00330383" w:rsidRDefault="00330383" w14:paraId="5518A2A8" w14:textId="0EAC4D83">
      <w:pPr>
        <w:pStyle w:val="Heading2"/>
        <w:rPr>
          <w:rFonts w:ascii="Arial" w:hAnsi="Arial" w:cs="Arial"/>
          <w:b/>
          <w:bCs/>
          <w:color w:val="000000" w:themeColor="text1"/>
          <w:sz w:val="22"/>
          <w:szCs w:val="22"/>
        </w:rPr>
      </w:pPr>
      <w:bookmarkStart w:name="_Toc239940116" w:id="8"/>
      <w:r w:rsidRPr="00BA5CC7">
        <w:rPr>
          <w:rFonts w:ascii="Arial" w:hAnsi="Arial" w:cs="Arial"/>
          <w:b/>
          <w:bCs/>
          <w:color w:val="000000" w:themeColor="text1"/>
          <w:sz w:val="22"/>
          <w:szCs w:val="22"/>
        </w:rPr>
        <w:t>Individual Healthcare Plans</w:t>
      </w:r>
      <w:bookmarkEnd w:id="8"/>
    </w:p>
    <w:p w:rsidRPr="00BA5CC7" w:rsidR="00AC154C" w:rsidP="003F12A5" w:rsidRDefault="009E07AC" w14:paraId="115F99C8" w14:textId="1E3FE519">
      <w:pPr>
        <w:rPr>
          <w:rFonts w:ascii="Arial" w:hAnsi="Arial" w:cs="Arial"/>
          <w:sz w:val="22"/>
          <w:szCs w:val="22"/>
        </w:rPr>
      </w:pPr>
      <w:r>
        <w:rPr>
          <w:rFonts w:ascii="Arial" w:hAnsi="Arial" w:cs="Arial"/>
          <w:sz w:val="22"/>
          <w:szCs w:val="22"/>
        </w:rPr>
        <w:t>Pupils</w:t>
      </w:r>
      <w:r w:rsidRPr="00BA5CC7" w:rsidR="00AC154C">
        <w:rPr>
          <w:rFonts w:ascii="Arial" w:hAnsi="Arial" w:cs="Arial"/>
          <w:sz w:val="22"/>
          <w:szCs w:val="22"/>
        </w:rPr>
        <w:t xml:space="preserve"> should have an Individual Healthcare Plan (IH</w:t>
      </w:r>
      <w:r w:rsidR="004F08B3">
        <w:rPr>
          <w:rFonts w:ascii="Arial" w:hAnsi="Arial" w:cs="Arial"/>
          <w:sz w:val="22"/>
          <w:szCs w:val="22"/>
        </w:rPr>
        <w:t>C</w:t>
      </w:r>
      <w:r w:rsidRPr="00BA5CC7" w:rsidR="00AC154C">
        <w:rPr>
          <w:rFonts w:ascii="Arial" w:hAnsi="Arial" w:cs="Arial"/>
          <w:sz w:val="22"/>
          <w:szCs w:val="22"/>
        </w:rPr>
        <w:t>P) if:</w:t>
      </w:r>
    </w:p>
    <w:p w:rsidRPr="00BA5CC7" w:rsidR="00AC154C" w:rsidP="00AC154C" w:rsidRDefault="00AC154C" w14:paraId="48E4A3B0" w14:textId="77777777">
      <w:pPr>
        <w:pStyle w:val="ListParagraph"/>
        <w:numPr>
          <w:ilvl w:val="0"/>
          <w:numId w:val="3"/>
        </w:numPr>
        <w:rPr>
          <w:rFonts w:ascii="Arial" w:hAnsi="Arial" w:cs="Arial"/>
          <w:sz w:val="22"/>
          <w:szCs w:val="22"/>
        </w:rPr>
      </w:pPr>
      <w:r w:rsidRPr="00BA5CC7">
        <w:rPr>
          <w:rFonts w:ascii="Arial" w:hAnsi="Arial" w:cs="Arial"/>
          <w:sz w:val="22"/>
          <w:szCs w:val="22"/>
        </w:rPr>
        <w:t xml:space="preserve">they have an allergy which has a functional impact on them in their school, college or setting; </w:t>
      </w:r>
    </w:p>
    <w:p w:rsidRPr="00BA5CC7" w:rsidR="00AC154C" w:rsidP="00AC154C" w:rsidRDefault="00AC154C" w14:paraId="658C5F43" w14:textId="77777777">
      <w:pPr>
        <w:pStyle w:val="ListParagraph"/>
        <w:numPr>
          <w:ilvl w:val="0"/>
          <w:numId w:val="3"/>
        </w:numPr>
        <w:rPr>
          <w:rFonts w:ascii="Arial" w:hAnsi="Arial" w:cs="Arial"/>
          <w:sz w:val="22"/>
          <w:szCs w:val="22"/>
        </w:rPr>
      </w:pPr>
      <w:r w:rsidRPr="00BA5CC7">
        <w:rPr>
          <w:rFonts w:ascii="Arial" w:hAnsi="Arial" w:cs="Arial"/>
          <w:sz w:val="22"/>
          <w:szCs w:val="22"/>
        </w:rPr>
        <w:t>they are at risk of harm as a result of their allergy and</w:t>
      </w:r>
    </w:p>
    <w:p w:rsidRPr="00BA5CC7" w:rsidR="00AC154C" w:rsidP="00AC154C" w:rsidRDefault="00AC154C" w14:paraId="1A563631" w14:textId="77777777">
      <w:pPr>
        <w:pStyle w:val="ListParagraph"/>
        <w:numPr>
          <w:ilvl w:val="0"/>
          <w:numId w:val="3"/>
        </w:numPr>
        <w:rPr>
          <w:rFonts w:ascii="Arial" w:hAnsi="Arial" w:cs="Arial"/>
          <w:sz w:val="22"/>
          <w:szCs w:val="22"/>
        </w:rPr>
      </w:pPr>
      <w:r w:rsidRPr="00BA5CC7">
        <w:rPr>
          <w:rFonts w:ascii="Arial" w:hAnsi="Arial" w:cs="Arial"/>
          <w:sz w:val="22"/>
          <w:szCs w:val="22"/>
        </w:rPr>
        <w:t xml:space="preserve">they require arrangements which are additional to or different from those made generally. </w:t>
      </w:r>
    </w:p>
    <w:p w:rsidR="00AC154C" w:rsidP="00AC154C" w:rsidRDefault="00AC154C" w14:paraId="4BF4EBD6" w14:textId="4A4654D1">
      <w:pPr>
        <w:rPr>
          <w:rFonts w:ascii="Arial" w:hAnsi="Arial" w:cs="Arial"/>
          <w:sz w:val="22"/>
          <w:szCs w:val="22"/>
        </w:rPr>
      </w:pPr>
      <w:r w:rsidRPr="3301D83B" w:rsidR="00AC154C">
        <w:rPr>
          <w:rFonts w:ascii="Arial" w:hAnsi="Arial" w:cs="Arial"/>
          <w:sz w:val="22"/>
          <w:szCs w:val="22"/>
        </w:rPr>
        <w:t>The IH</w:t>
      </w:r>
      <w:r w:rsidRPr="3301D83B" w:rsidR="004F08B3">
        <w:rPr>
          <w:rFonts w:ascii="Arial" w:hAnsi="Arial" w:cs="Arial"/>
          <w:sz w:val="22"/>
          <w:szCs w:val="22"/>
        </w:rPr>
        <w:t>C</w:t>
      </w:r>
      <w:r w:rsidRPr="3301D83B" w:rsidR="00AC154C">
        <w:rPr>
          <w:rFonts w:ascii="Arial" w:hAnsi="Arial" w:cs="Arial"/>
          <w:sz w:val="22"/>
          <w:szCs w:val="22"/>
        </w:rPr>
        <w:t>P will set out the additional and/or different arrangements that will be in place in the school, college or early years setting for supporting the child or young person with their medical condition or allergy, including in emergency situations.</w:t>
      </w:r>
    </w:p>
    <w:p w:rsidRPr="00AF0D6A" w:rsidR="00AF0D6A" w:rsidP="00AC154C" w:rsidRDefault="00AF0D6A" w14:paraId="14DF9577" w14:textId="57AFE8EB">
      <w:pPr>
        <w:rPr>
          <w:rFonts w:ascii="Arial" w:hAnsi="Arial" w:cs="Arial"/>
          <w:sz w:val="22"/>
          <w:szCs w:val="22"/>
        </w:rPr>
      </w:pPr>
      <w:r w:rsidRPr="00AF0D6A">
        <w:rPr>
          <w:rFonts w:ascii="Arial" w:hAnsi="Arial" w:cs="Arial"/>
          <w:sz w:val="22"/>
          <w:szCs w:val="22"/>
        </w:rPr>
        <w:t>Pupils who have a known allergy will have these documented through an Individual Healthcare Plan (IHP)</w:t>
      </w:r>
      <w:r>
        <w:rPr>
          <w:rFonts w:ascii="Arial" w:hAnsi="Arial" w:cs="Arial"/>
          <w:sz w:val="22"/>
          <w:szCs w:val="22"/>
        </w:rPr>
        <w:t xml:space="preserve">. Class Teachers alongside </w:t>
      </w:r>
      <w:r w:rsidRPr="00AF0D6A">
        <w:rPr>
          <w:rFonts w:ascii="Arial" w:hAnsi="Arial" w:cs="Arial"/>
          <w:sz w:val="22"/>
          <w:szCs w:val="22"/>
        </w:rPr>
        <w:t>parents</w:t>
      </w:r>
      <w:r>
        <w:rPr>
          <w:rFonts w:ascii="Arial" w:hAnsi="Arial" w:cs="Arial"/>
          <w:sz w:val="22"/>
          <w:szCs w:val="22"/>
        </w:rPr>
        <w:t>/carers</w:t>
      </w:r>
      <w:r w:rsidRPr="00AF0D6A">
        <w:rPr>
          <w:rFonts w:ascii="Arial" w:hAnsi="Arial" w:cs="Arial"/>
          <w:sz w:val="22"/>
          <w:szCs w:val="22"/>
        </w:rPr>
        <w:t xml:space="preserve"> will meet to discuss the</w:t>
      </w:r>
      <w:r>
        <w:rPr>
          <w:rFonts w:ascii="Arial" w:hAnsi="Arial" w:cs="Arial"/>
          <w:sz w:val="22"/>
          <w:szCs w:val="22"/>
        </w:rPr>
        <w:t xml:space="preserve"> pupils specific</w:t>
      </w:r>
      <w:r w:rsidRPr="00AF0D6A">
        <w:rPr>
          <w:rFonts w:ascii="Arial" w:hAnsi="Arial" w:cs="Arial"/>
          <w:sz w:val="22"/>
          <w:szCs w:val="22"/>
        </w:rPr>
        <w:t xml:space="preserve"> needs and</w:t>
      </w:r>
      <w:r>
        <w:rPr>
          <w:rFonts w:ascii="Arial" w:hAnsi="Arial" w:cs="Arial"/>
          <w:sz w:val="22"/>
          <w:szCs w:val="22"/>
        </w:rPr>
        <w:t xml:space="preserve"> agree any </w:t>
      </w:r>
      <w:r w:rsidRPr="00AF0D6A">
        <w:rPr>
          <w:rFonts w:ascii="Arial" w:hAnsi="Arial" w:cs="Arial"/>
          <w:sz w:val="22"/>
          <w:szCs w:val="22"/>
        </w:rPr>
        <w:t>reasonable adjustments</w:t>
      </w:r>
      <w:r>
        <w:rPr>
          <w:rFonts w:ascii="Arial" w:hAnsi="Arial" w:cs="Arial"/>
          <w:sz w:val="22"/>
          <w:szCs w:val="22"/>
        </w:rPr>
        <w:t xml:space="preserve"> required to support them safely through the school day. The IHP will also detail the actions to be taken in the event of an allergic reaction or emergency. Once finalised, the plan will be shared with relevant staff members and service providers where appropriate, such as teaching assistants, catering staff (Dolce) </w:t>
      </w:r>
      <w:r w:rsidR="00B77FE9">
        <w:rPr>
          <w:rFonts w:ascii="Arial" w:hAnsi="Arial" w:cs="Arial"/>
          <w:sz w:val="22"/>
          <w:szCs w:val="22"/>
        </w:rPr>
        <w:t xml:space="preserve">and other adults responsible for the pupil’s care. </w:t>
      </w:r>
    </w:p>
    <w:p w:rsidRPr="00F634DB" w:rsidR="00330383" w:rsidP="003F12A5" w:rsidRDefault="003F12A5" w14:paraId="2468961D" w14:textId="635F1F89">
      <w:pPr>
        <w:rPr>
          <w:rFonts w:ascii="Arial" w:hAnsi="Arial" w:cs="Arial"/>
          <w:sz w:val="22"/>
          <w:szCs w:val="22"/>
        </w:rPr>
      </w:pPr>
      <w:commentRangeStart w:id="9"/>
      <w:commentRangeStart w:id="10"/>
      <w:r w:rsidRPr="00F634DB">
        <w:rPr>
          <w:rFonts w:ascii="Arial" w:hAnsi="Arial" w:cs="Arial"/>
          <w:sz w:val="22"/>
          <w:szCs w:val="22"/>
        </w:rPr>
        <w:t xml:space="preserve">Where </w:t>
      </w:r>
      <w:r w:rsidRPr="00F634DB" w:rsidR="009E07AC">
        <w:rPr>
          <w:rFonts w:ascii="Arial" w:hAnsi="Arial" w:cs="Arial"/>
          <w:sz w:val="22"/>
          <w:szCs w:val="22"/>
        </w:rPr>
        <w:t>pupils</w:t>
      </w:r>
      <w:r w:rsidRPr="00F634DB">
        <w:rPr>
          <w:rFonts w:ascii="Arial" w:hAnsi="Arial" w:cs="Arial"/>
          <w:sz w:val="22"/>
          <w:szCs w:val="22"/>
        </w:rPr>
        <w:t xml:space="preserve"> have an Allergy Action Plan and/or Asthma Action Plan issued by a healthcare professional, the </w:t>
      </w:r>
      <w:r w:rsidRPr="00F634DB" w:rsidR="00C01124">
        <w:rPr>
          <w:rFonts w:ascii="Arial" w:hAnsi="Arial" w:cs="Arial"/>
          <w:sz w:val="22"/>
          <w:szCs w:val="22"/>
        </w:rPr>
        <w:t>Indivi</w:t>
      </w:r>
      <w:r w:rsidRPr="00F634DB" w:rsidR="00067A53">
        <w:rPr>
          <w:rFonts w:ascii="Arial" w:hAnsi="Arial" w:cs="Arial"/>
          <w:sz w:val="22"/>
          <w:szCs w:val="22"/>
        </w:rPr>
        <w:t xml:space="preserve">dual Healthcare Plan that will refer to it </w:t>
      </w:r>
      <w:r w:rsidRPr="00F634DB" w:rsidR="00FB2189">
        <w:rPr>
          <w:rFonts w:ascii="Arial" w:hAnsi="Arial" w:cs="Arial"/>
          <w:sz w:val="22"/>
          <w:szCs w:val="22"/>
        </w:rPr>
        <w:t xml:space="preserve">or </w:t>
      </w:r>
      <w:r w:rsidRPr="00F634DB" w:rsidR="00224E14">
        <w:rPr>
          <w:rFonts w:ascii="Arial" w:hAnsi="Arial" w:cs="Arial"/>
          <w:sz w:val="22"/>
          <w:szCs w:val="22"/>
        </w:rPr>
        <w:t xml:space="preserve">be </w:t>
      </w:r>
      <w:r w:rsidRPr="00F634DB" w:rsidR="00FB2189">
        <w:rPr>
          <w:rFonts w:ascii="Arial" w:hAnsi="Arial" w:cs="Arial"/>
          <w:sz w:val="22"/>
          <w:szCs w:val="22"/>
        </w:rPr>
        <w:t>attach</w:t>
      </w:r>
      <w:r w:rsidRPr="00F634DB" w:rsidR="00224E14">
        <w:rPr>
          <w:rFonts w:ascii="Arial" w:hAnsi="Arial" w:cs="Arial"/>
          <w:sz w:val="22"/>
          <w:szCs w:val="22"/>
        </w:rPr>
        <w:t>ed</w:t>
      </w:r>
      <w:r w:rsidRPr="00F634DB" w:rsidR="00FB2189">
        <w:rPr>
          <w:rFonts w:ascii="Arial" w:hAnsi="Arial" w:cs="Arial"/>
          <w:sz w:val="22"/>
          <w:szCs w:val="22"/>
        </w:rPr>
        <w:t xml:space="preserve">. </w:t>
      </w:r>
      <w:r w:rsidRPr="00F634DB">
        <w:rPr>
          <w:rFonts w:ascii="Arial" w:hAnsi="Arial" w:cs="Arial"/>
          <w:sz w:val="22"/>
          <w:szCs w:val="22"/>
        </w:rPr>
        <w:t xml:space="preserve">Whenever an updated Action Plan becomes available, the child or young person’s Individual Healthcare Plan </w:t>
      </w:r>
      <w:r w:rsidRPr="00F634DB" w:rsidR="00FB2189">
        <w:rPr>
          <w:rFonts w:ascii="Arial" w:hAnsi="Arial" w:cs="Arial"/>
          <w:sz w:val="22"/>
          <w:szCs w:val="22"/>
        </w:rPr>
        <w:t>will</w:t>
      </w:r>
      <w:r w:rsidRPr="00F634DB">
        <w:rPr>
          <w:rFonts w:ascii="Arial" w:hAnsi="Arial" w:cs="Arial"/>
          <w:sz w:val="22"/>
          <w:szCs w:val="22"/>
        </w:rPr>
        <w:t xml:space="preserve"> be reviewed to incorporate it.</w:t>
      </w:r>
      <w:commentRangeEnd w:id="9"/>
      <w:r w:rsidRPr="00F634DB" w:rsidR="00152583">
        <w:rPr>
          <w:rStyle w:val="CommentReference"/>
          <w:rFonts w:ascii="Arial" w:hAnsi="Arial" w:cs="Arial"/>
          <w:sz w:val="22"/>
          <w:szCs w:val="22"/>
        </w:rPr>
        <w:commentReference w:id="9"/>
      </w:r>
      <w:commentRangeEnd w:id="10"/>
      <w:r>
        <w:rPr>
          <w:rStyle w:val="CommentReference"/>
        </w:rPr>
        <w:commentReference w:id="10"/>
      </w:r>
    </w:p>
    <w:p w:rsidR="008B5948" w:rsidP="008B5948" w:rsidRDefault="008B5948" w14:paraId="3BC3B987" w14:textId="0F2F7E53">
      <w:pPr>
        <w:pStyle w:val="Heading2"/>
        <w:rPr>
          <w:rFonts w:ascii="Arial" w:hAnsi="Arial" w:cs="Arial"/>
          <w:b/>
          <w:bCs/>
          <w:color w:val="000000" w:themeColor="text1"/>
          <w:sz w:val="22"/>
          <w:szCs w:val="22"/>
        </w:rPr>
      </w:pPr>
      <w:bookmarkStart w:name="_Toc239940117" w:id="11"/>
      <w:r w:rsidRPr="3301D83B" w:rsidR="008B5948">
        <w:rPr>
          <w:rFonts w:ascii="Arial" w:hAnsi="Arial" w:cs="Arial"/>
          <w:b w:val="1"/>
          <w:bCs w:val="1"/>
          <w:color w:val="000000" w:themeColor="text1" w:themeTint="FF" w:themeShade="FF"/>
          <w:sz w:val="22"/>
          <w:szCs w:val="22"/>
        </w:rPr>
        <w:t>Prescribed adrenaline</w:t>
      </w:r>
      <w:bookmarkEnd w:id="11"/>
    </w:p>
    <w:p w:rsidR="005E0BB6" w:rsidP="005E0BB6" w:rsidRDefault="00500404" w14:paraId="448513A9" w14:textId="77777777">
      <w:pPr>
        <w:rPr>
          <w:rFonts w:ascii="Arial" w:hAnsi="Arial" w:cs="Arial"/>
          <w:sz w:val="22"/>
          <w:szCs w:val="22"/>
        </w:rPr>
      </w:pPr>
      <w:r w:rsidRPr="00C66613">
        <w:rPr>
          <w:rFonts w:ascii="Arial" w:hAnsi="Arial" w:cs="Arial"/>
          <w:sz w:val="22"/>
          <w:szCs w:val="22"/>
        </w:rPr>
        <w:t xml:space="preserve">The </w:t>
      </w:r>
      <w:r w:rsidRPr="00C66613" w:rsidR="009C4CFB">
        <w:rPr>
          <w:rFonts w:ascii="Arial" w:hAnsi="Arial" w:cs="Arial"/>
          <w:sz w:val="22"/>
          <w:szCs w:val="22"/>
        </w:rPr>
        <w:t>school</w:t>
      </w:r>
      <w:r w:rsidRPr="00C66613">
        <w:rPr>
          <w:rFonts w:ascii="Arial" w:hAnsi="Arial" w:cs="Arial"/>
          <w:sz w:val="22"/>
          <w:szCs w:val="22"/>
        </w:rPr>
        <w:t xml:space="preserve"> </w:t>
      </w:r>
      <w:r w:rsidRPr="00C66613" w:rsidR="009C4CFB">
        <w:rPr>
          <w:rFonts w:ascii="Arial" w:hAnsi="Arial" w:cs="Arial"/>
          <w:sz w:val="22"/>
          <w:szCs w:val="22"/>
        </w:rPr>
        <w:t xml:space="preserve">will ensure that </w:t>
      </w:r>
      <w:r w:rsidRPr="00C66613" w:rsidR="009E07AC">
        <w:rPr>
          <w:rFonts w:ascii="Arial" w:hAnsi="Arial" w:cs="Arial"/>
          <w:sz w:val="22"/>
          <w:szCs w:val="22"/>
        </w:rPr>
        <w:t>pupils</w:t>
      </w:r>
      <w:r w:rsidRPr="00C66613" w:rsidR="009C4CFB">
        <w:rPr>
          <w:rFonts w:ascii="Arial" w:hAnsi="Arial" w:cs="Arial"/>
          <w:sz w:val="22"/>
          <w:szCs w:val="22"/>
        </w:rPr>
        <w:t xml:space="preserve"> who are prescribed adrenaline devices have rapid access to their devices </w:t>
      </w:r>
      <w:r w:rsidRPr="00C66613" w:rsidR="009C4CFB">
        <w:rPr>
          <w:rFonts w:ascii="Arial" w:hAnsi="Arial" w:cs="Arial"/>
          <w:b/>
          <w:bCs/>
          <w:sz w:val="22"/>
          <w:szCs w:val="22"/>
        </w:rPr>
        <w:t>at all times,</w:t>
      </w:r>
      <w:r w:rsidRPr="00C66613" w:rsidR="009C4CFB">
        <w:rPr>
          <w:rFonts w:ascii="Arial" w:hAnsi="Arial" w:cs="Arial"/>
          <w:sz w:val="22"/>
          <w:szCs w:val="22"/>
        </w:rPr>
        <w:t xml:space="preserve"> </w:t>
      </w:r>
      <w:r w:rsidRPr="00C66613">
        <w:rPr>
          <w:rFonts w:ascii="Arial" w:hAnsi="Arial" w:cs="Arial"/>
          <w:sz w:val="22"/>
          <w:szCs w:val="22"/>
        </w:rPr>
        <w:t xml:space="preserve">to ensure that </w:t>
      </w:r>
      <w:r w:rsidRPr="00C66613" w:rsidR="00C558F4">
        <w:rPr>
          <w:rFonts w:ascii="Arial" w:hAnsi="Arial" w:cs="Arial"/>
          <w:sz w:val="22"/>
          <w:szCs w:val="22"/>
        </w:rPr>
        <w:t xml:space="preserve">medication in administered </w:t>
      </w:r>
      <w:r w:rsidRPr="00C66613" w:rsidR="00693F47">
        <w:rPr>
          <w:rFonts w:ascii="Arial" w:hAnsi="Arial" w:cs="Arial"/>
          <w:sz w:val="22"/>
          <w:szCs w:val="22"/>
        </w:rPr>
        <w:t xml:space="preserve">with in </w:t>
      </w:r>
      <w:r w:rsidRPr="00C66613" w:rsidR="009C4CFB">
        <w:rPr>
          <w:rFonts w:ascii="Arial" w:hAnsi="Arial" w:cs="Arial"/>
          <w:sz w:val="22"/>
          <w:szCs w:val="22"/>
        </w:rPr>
        <w:t xml:space="preserve">five minutes. This includes in the lunch area, playground and sports fields or when on visits or trips. </w:t>
      </w:r>
    </w:p>
    <w:p w:rsidRPr="005E0BB6" w:rsidR="005E0BB6" w:rsidP="005E0BB6" w:rsidRDefault="005E0BB6" w14:paraId="644A683D" w14:textId="70BAACD3">
      <w:pPr>
        <w:rPr>
          <w:rFonts w:ascii="Arial" w:hAnsi="Arial" w:cs="Arial"/>
          <w:sz w:val="22"/>
          <w:szCs w:val="22"/>
        </w:rPr>
      </w:pPr>
      <w:r w:rsidRPr="005E0BB6">
        <w:rPr>
          <w:rFonts w:ascii="Arial" w:hAnsi="Arial" w:cs="Arial"/>
          <w:sz w:val="22"/>
          <w:szCs w:val="22"/>
        </w:rPr>
        <w:t>The school will ensure that:</w:t>
      </w:r>
    </w:p>
    <w:p w:rsidRPr="005E0BB6" w:rsidR="005E0BB6" w:rsidP="005E0BB6" w:rsidRDefault="005E0BB6" w14:paraId="7BE8F48C" w14:textId="77777777">
      <w:pPr>
        <w:numPr>
          <w:ilvl w:val="0"/>
          <w:numId w:val="11"/>
        </w:numPr>
        <w:rPr>
          <w:rFonts w:ascii="Arial" w:hAnsi="Arial" w:cs="Arial"/>
          <w:sz w:val="22"/>
          <w:szCs w:val="22"/>
        </w:rPr>
      </w:pPr>
      <w:r w:rsidRPr="005E0BB6">
        <w:rPr>
          <w:rFonts w:ascii="Arial" w:hAnsi="Arial" w:cs="Arial"/>
          <w:sz w:val="22"/>
          <w:szCs w:val="22"/>
        </w:rPr>
        <w:t>AAIs are stored in a location that is known to relevant staff, clearly identified, and readily accessible in an emergency.</w:t>
      </w:r>
    </w:p>
    <w:p w:rsidRPr="005E0BB6" w:rsidR="005E0BB6" w:rsidP="005E0BB6" w:rsidRDefault="005E0BB6" w14:paraId="52450B1D" w14:textId="77777777">
      <w:pPr>
        <w:numPr>
          <w:ilvl w:val="0"/>
          <w:numId w:val="11"/>
        </w:numPr>
        <w:rPr>
          <w:rFonts w:ascii="Arial" w:hAnsi="Arial" w:cs="Arial"/>
          <w:sz w:val="22"/>
          <w:szCs w:val="22"/>
        </w:rPr>
      </w:pPr>
      <w:r w:rsidRPr="005E0BB6">
        <w:rPr>
          <w:rFonts w:ascii="Arial" w:hAnsi="Arial" w:cs="Arial"/>
          <w:sz w:val="22"/>
          <w:szCs w:val="22"/>
        </w:rPr>
        <w:t>A second AAI device is provided where prescribed by the pupil's clinician and retained in accordance with the school's medication procedures.</w:t>
      </w:r>
    </w:p>
    <w:p w:rsidRPr="005E0BB6" w:rsidR="005E0BB6" w:rsidP="005E0BB6" w:rsidRDefault="005E0BB6" w14:paraId="3DC82E4D" w14:textId="77777777">
      <w:pPr>
        <w:numPr>
          <w:ilvl w:val="0"/>
          <w:numId w:val="11"/>
        </w:numPr>
        <w:rPr>
          <w:rFonts w:ascii="Arial" w:hAnsi="Arial" w:cs="Arial"/>
          <w:sz w:val="22"/>
          <w:szCs w:val="22"/>
        </w:rPr>
      </w:pPr>
      <w:r w:rsidRPr="005E0BB6">
        <w:rPr>
          <w:rFonts w:ascii="Arial" w:hAnsi="Arial" w:cs="Arial"/>
          <w:sz w:val="22"/>
          <w:szCs w:val="22"/>
        </w:rPr>
        <w:t>Staff supervising activities away from the main school site ensure that prescribed AAIs accompany the pupil and remain immediately accessible throughout the activity.</w:t>
      </w:r>
    </w:p>
    <w:p w:rsidRPr="00F22065" w:rsidR="005E0BB6" w:rsidP="008B5948" w:rsidRDefault="005E0BB6" w14:paraId="11FA0C06" w14:textId="38C94D22">
      <w:pPr>
        <w:numPr>
          <w:ilvl w:val="0"/>
          <w:numId w:val="11"/>
        </w:numPr>
        <w:rPr>
          <w:rFonts w:ascii="Arial" w:hAnsi="Arial" w:cs="Arial"/>
          <w:sz w:val="22"/>
          <w:szCs w:val="22"/>
        </w:rPr>
      </w:pPr>
      <w:r w:rsidRPr="005E0BB6">
        <w:rPr>
          <w:rFonts w:ascii="Arial" w:hAnsi="Arial" w:cs="Arial"/>
          <w:sz w:val="22"/>
          <w:szCs w:val="22"/>
        </w:rPr>
        <w:t>Emergency medication is never locked away or stored in a manner that could delay access during an emergency.</w:t>
      </w:r>
    </w:p>
    <w:p w:rsidRPr="008F7ED3" w:rsidR="00F22065" w:rsidP="00F22065" w:rsidRDefault="00F22065" w14:paraId="29F7DC8B" w14:textId="77777777">
      <w:pPr>
        <w:pStyle w:val="Heading4"/>
        <w:spacing w:line="300" w:lineRule="atLeast"/>
        <w:rPr>
          <w:rFonts w:ascii="Arial" w:hAnsi="Arial" w:cs="Arial" w:eastAsiaTheme="minorHAnsi"/>
          <w:i w:val="0"/>
          <w:iCs w:val="0"/>
          <w:color w:val="000000" w:themeColor="text1"/>
          <w:sz w:val="22"/>
          <w:szCs w:val="22"/>
        </w:rPr>
      </w:pPr>
      <w:r w:rsidRPr="008F7ED3">
        <w:rPr>
          <w:rFonts w:ascii="Arial" w:hAnsi="Arial" w:cs="Arial" w:eastAsiaTheme="minorHAnsi"/>
          <w:i w:val="0"/>
          <w:iCs w:val="0"/>
          <w:color w:val="000000" w:themeColor="text1"/>
          <w:sz w:val="22"/>
          <w:szCs w:val="22"/>
        </w:rPr>
        <w:t>Home-School Arrangements</w:t>
      </w:r>
    </w:p>
    <w:p w:rsidRPr="008F7ED3" w:rsidR="00F22065" w:rsidP="00F22065" w:rsidRDefault="00F22065" w14:paraId="24D48CB3" w14:textId="49474205">
      <w:pPr>
        <w:pStyle w:val="NormalWeb"/>
        <w:spacing w:line="300" w:lineRule="atLeast"/>
        <w:rPr>
          <w:rFonts w:ascii="Arial" w:hAnsi="Arial" w:cs="Arial" w:eastAsiaTheme="minorHAnsi"/>
          <w:color w:val="000000" w:themeColor="text1"/>
          <w:kern w:val="2"/>
          <w:sz w:val="22"/>
          <w:szCs w:val="22"/>
          <w:lang w:eastAsia="en-US"/>
          <w14:ligatures w14:val="standardContextual"/>
        </w:rPr>
      </w:pPr>
      <w:r w:rsidRPr="008F7ED3">
        <w:rPr>
          <w:rFonts w:ascii="Arial" w:hAnsi="Arial" w:cs="Arial" w:eastAsiaTheme="minorHAnsi"/>
          <w:color w:val="000000" w:themeColor="text1"/>
          <w:kern w:val="2"/>
          <w:sz w:val="22"/>
          <w:szCs w:val="22"/>
          <w:lang w:eastAsia="en-US"/>
          <w14:ligatures w14:val="standardContextual"/>
        </w:rPr>
        <w:t xml:space="preserve">Parents/carers are responsible for providing </w:t>
      </w:r>
      <w:r w:rsidR="001969FC">
        <w:rPr>
          <w:rFonts w:ascii="Arial" w:hAnsi="Arial" w:cs="Arial" w:eastAsiaTheme="minorHAnsi"/>
          <w:color w:val="000000" w:themeColor="text1"/>
          <w:kern w:val="2"/>
          <w:sz w:val="22"/>
          <w:szCs w:val="22"/>
          <w:lang w:eastAsia="en-US"/>
          <w14:ligatures w14:val="standardContextual"/>
        </w:rPr>
        <w:t xml:space="preserve">two </w:t>
      </w:r>
      <w:r w:rsidRPr="008F7ED3">
        <w:rPr>
          <w:rFonts w:ascii="Arial" w:hAnsi="Arial" w:cs="Arial" w:eastAsiaTheme="minorHAnsi"/>
          <w:color w:val="000000" w:themeColor="text1"/>
          <w:kern w:val="2"/>
          <w:sz w:val="22"/>
          <w:szCs w:val="22"/>
          <w:lang w:eastAsia="en-US"/>
          <w14:ligatures w14:val="standardContextual"/>
        </w:rPr>
        <w:t>prescribed AAIs and ensuring that the school receives medication that is clearly labelled and in date.</w:t>
      </w:r>
    </w:p>
    <w:p w:rsidRPr="008F7ED3" w:rsidR="00F22065" w:rsidP="00F22065" w:rsidRDefault="00850CCE" w14:paraId="599C2162" w14:textId="3454F587">
      <w:pPr>
        <w:pStyle w:val="NormalWeb"/>
        <w:spacing w:line="300" w:lineRule="atLeast"/>
        <w:rPr>
          <w:rFonts w:ascii="Arial" w:hAnsi="Arial" w:cs="Arial" w:eastAsiaTheme="minorHAnsi"/>
          <w:color w:val="000000" w:themeColor="text1"/>
          <w:kern w:val="2"/>
          <w:sz w:val="22"/>
          <w:szCs w:val="22"/>
          <w:lang w:eastAsia="en-US"/>
          <w14:ligatures w14:val="standardContextual"/>
        </w:rPr>
      </w:pPr>
      <w:r>
        <w:rPr>
          <w:rFonts w:ascii="Arial" w:hAnsi="Arial" w:cs="Arial" w:eastAsiaTheme="minorHAnsi"/>
          <w:color w:val="000000" w:themeColor="text1"/>
          <w:kern w:val="2"/>
          <w:sz w:val="22"/>
          <w:szCs w:val="22"/>
          <w:lang w:eastAsia="en-US"/>
          <w14:ligatures w14:val="standardContextual"/>
        </w:rPr>
        <w:t>P</w:t>
      </w:r>
      <w:r w:rsidRPr="008F7ED3" w:rsidR="00F22065">
        <w:rPr>
          <w:rFonts w:ascii="Arial" w:hAnsi="Arial" w:cs="Arial" w:eastAsiaTheme="minorHAnsi"/>
          <w:color w:val="000000" w:themeColor="text1"/>
          <w:kern w:val="2"/>
          <w:sz w:val="22"/>
          <w:szCs w:val="22"/>
          <w:lang w:eastAsia="en-US"/>
          <w14:ligatures w14:val="standardContextual"/>
        </w:rPr>
        <w:t>rescribed AAIs will normally remain in school during term time to ensure immediate access when required. Devices will be sent home at the end of each term or when approaching their expiry date for replacement.</w:t>
      </w:r>
    </w:p>
    <w:p w:rsidRPr="008F7ED3" w:rsidR="00F22065" w:rsidP="00F22065" w:rsidRDefault="00F22065" w14:paraId="0B886A61" w14:textId="5BB8BF9F">
      <w:pPr>
        <w:pStyle w:val="NormalWeb"/>
        <w:spacing w:line="300" w:lineRule="atLeast"/>
        <w:rPr>
          <w:rFonts w:ascii="Arial" w:hAnsi="Arial" w:cs="Arial" w:eastAsiaTheme="minorHAnsi"/>
          <w:color w:val="000000" w:themeColor="text1"/>
          <w:kern w:val="2"/>
          <w:sz w:val="22"/>
          <w:szCs w:val="22"/>
          <w:lang w:eastAsia="en-US"/>
          <w14:ligatures w14:val="standardContextual"/>
        </w:rPr>
      </w:pPr>
      <w:r w:rsidRPr="008F7ED3">
        <w:rPr>
          <w:rFonts w:ascii="Arial" w:hAnsi="Arial" w:cs="Arial" w:eastAsiaTheme="minorHAnsi"/>
          <w:color w:val="000000" w:themeColor="text1"/>
          <w:kern w:val="2"/>
          <w:sz w:val="22"/>
          <w:szCs w:val="22"/>
          <w:lang w:eastAsia="en-US"/>
          <w14:ligatures w14:val="standardContextual"/>
        </w:rPr>
        <w:t>The school will maintain a system for monitoring expiry dates and will notify parents/carers when replacement medication is required. However, the ultimate responsibility for supplying replacement medication rests with parents/carers.</w:t>
      </w:r>
    </w:p>
    <w:p w:rsidRPr="008F7ED3" w:rsidR="008F7ED3" w:rsidP="00850CCE" w:rsidRDefault="0081216C" w14:paraId="47C456A4" w14:textId="455D1EEF">
      <w:pPr>
        <w:pStyle w:val="Heading1"/>
        <w:rPr>
          <w:rFonts w:ascii="Arial" w:hAnsi="Arial" w:cs="Arial"/>
          <w:color w:val="000000" w:themeColor="text1"/>
          <w:sz w:val="22"/>
          <w:szCs w:val="22"/>
        </w:rPr>
      </w:pPr>
      <w:bookmarkStart w:name="_Toc239940118" w:id="12"/>
      <w:r w:rsidRPr="008F7ED3">
        <w:rPr>
          <w:rFonts w:ascii="Arial" w:hAnsi="Arial" w:cs="Arial"/>
          <w:color w:val="000000" w:themeColor="text1"/>
          <w:sz w:val="22"/>
          <w:szCs w:val="22"/>
        </w:rPr>
        <w:t xml:space="preserve">The school will maintain a register of all pupils who have been prescribed an Adrenaline </w:t>
      </w:r>
      <w:r w:rsidRPr="008F7ED3" w:rsidR="00850CCE">
        <w:rPr>
          <w:rFonts w:ascii="Arial" w:hAnsi="Arial" w:cs="Arial"/>
          <w:color w:val="000000" w:themeColor="text1"/>
          <w:sz w:val="22"/>
          <w:szCs w:val="22"/>
        </w:rPr>
        <w:t>Autoinjector</w:t>
      </w:r>
      <w:r w:rsidRPr="008F7ED3">
        <w:rPr>
          <w:rFonts w:ascii="Arial" w:hAnsi="Arial" w:cs="Arial"/>
          <w:color w:val="000000" w:themeColor="text1"/>
          <w:sz w:val="22"/>
          <w:szCs w:val="22"/>
        </w:rPr>
        <w:t>.</w:t>
      </w:r>
      <w:r w:rsidR="00850CCE">
        <w:rPr>
          <w:rFonts w:ascii="Arial" w:hAnsi="Arial" w:cs="Arial"/>
          <w:color w:val="000000" w:themeColor="text1"/>
          <w:sz w:val="22"/>
          <w:szCs w:val="22"/>
        </w:rPr>
        <w:t xml:space="preserve"> </w:t>
      </w:r>
      <w:r w:rsidRPr="008F7ED3" w:rsidR="008F7ED3">
        <w:rPr>
          <w:rFonts w:ascii="Arial" w:hAnsi="Arial" w:cs="Arial"/>
          <w:color w:val="000000" w:themeColor="text1"/>
          <w:sz w:val="22"/>
          <w:szCs w:val="22"/>
        </w:rPr>
        <w:t>Records will be reviewed regularly and updated whenever new medical information is received. The school will ensure that relevant staff have access to the information they require to support pupils safely whilst maintaining appropriate levels of confidentiality and data protection.</w:t>
      </w:r>
    </w:p>
    <w:p w:rsidRPr="002F0E33" w:rsidR="00457D86" w:rsidP="00457D86" w:rsidRDefault="00457D86" w14:paraId="580DB960" w14:textId="77777777">
      <w:pPr>
        <w:pStyle w:val="Heading1"/>
        <w:rPr>
          <w:rFonts w:ascii="Arial" w:hAnsi="Arial" w:cs="Arial"/>
          <w:b/>
          <w:bCs/>
          <w:color w:val="000000" w:themeColor="text1"/>
          <w:sz w:val="24"/>
          <w:szCs w:val="24"/>
        </w:rPr>
      </w:pPr>
      <w:r w:rsidRPr="002F0E33">
        <w:rPr>
          <w:rFonts w:ascii="Arial" w:hAnsi="Arial" w:cs="Arial"/>
          <w:b/>
          <w:bCs/>
          <w:color w:val="000000" w:themeColor="text1"/>
          <w:sz w:val="24"/>
          <w:szCs w:val="24"/>
        </w:rPr>
        <w:t>School-wide policies</w:t>
      </w:r>
      <w:bookmarkEnd w:id="12"/>
      <w:r w:rsidRPr="002F0E33">
        <w:rPr>
          <w:rFonts w:ascii="Arial" w:hAnsi="Arial" w:cs="Arial"/>
          <w:b/>
          <w:bCs/>
          <w:color w:val="000000" w:themeColor="text1"/>
          <w:sz w:val="24"/>
          <w:szCs w:val="24"/>
        </w:rPr>
        <w:t xml:space="preserve"> </w:t>
      </w:r>
    </w:p>
    <w:p w:rsidRPr="00BA5CC7" w:rsidR="00457D86" w:rsidP="00457D86" w:rsidRDefault="00457D86" w14:paraId="0E98D633" w14:textId="42C699F9">
      <w:pPr>
        <w:pStyle w:val="Heading2"/>
        <w:rPr>
          <w:rFonts w:ascii="Arial" w:hAnsi="Arial" w:cs="Arial"/>
          <w:b/>
          <w:bCs/>
          <w:color w:val="000000" w:themeColor="text1"/>
          <w:sz w:val="22"/>
          <w:szCs w:val="22"/>
        </w:rPr>
      </w:pPr>
      <w:bookmarkStart w:name="_Toc239940119" w:id="13"/>
      <w:r w:rsidRPr="00BA5CC7">
        <w:rPr>
          <w:rFonts w:ascii="Arial" w:hAnsi="Arial" w:cs="Arial"/>
          <w:b/>
          <w:bCs/>
          <w:color w:val="000000" w:themeColor="text1"/>
          <w:sz w:val="22"/>
          <w:szCs w:val="22"/>
        </w:rPr>
        <w:t>“Spare” adrenaline devices</w:t>
      </w:r>
      <w:bookmarkEnd w:id="13"/>
    </w:p>
    <w:p w:rsidRPr="00BA5CC7" w:rsidR="003F145B" w:rsidP="003F145B" w:rsidRDefault="003F145B" w14:paraId="5B5F33D0" w14:textId="2FE5F6EF">
      <w:pPr>
        <w:rPr>
          <w:rFonts w:ascii="Arial" w:hAnsi="Arial" w:cs="Arial"/>
          <w:sz w:val="22"/>
          <w:szCs w:val="22"/>
        </w:rPr>
      </w:pPr>
      <w:r w:rsidRPr="00BA5CC7">
        <w:rPr>
          <w:rFonts w:ascii="Arial" w:hAnsi="Arial" w:cs="Arial"/>
          <w:sz w:val="22"/>
          <w:szCs w:val="22"/>
        </w:rPr>
        <w:t>“Spare” devices can be used if a pupil</w:t>
      </w:r>
      <w:r w:rsidRPr="00BA5CC7" w:rsidR="00D27542">
        <w:rPr>
          <w:rFonts w:ascii="Arial" w:hAnsi="Arial" w:cs="Arial"/>
          <w:sz w:val="22"/>
          <w:szCs w:val="22"/>
        </w:rPr>
        <w:t>’</w:t>
      </w:r>
      <w:r w:rsidRPr="00BA5CC7">
        <w:rPr>
          <w:rFonts w:ascii="Arial" w:hAnsi="Arial" w:cs="Arial"/>
          <w:sz w:val="22"/>
          <w:szCs w:val="22"/>
        </w:rPr>
        <w:t xml:space="preserve">s prescribed injector fails or if someone appears to be experiencing anaphylaxis for the first time. </w:t>
      </w:r>
    </w:p>
    <w:p w:rsidRPr="00BA5CC7" w:rsidR="00A3667A" w:rsidP="00A3667A" w:rsidRDefault="00A3667A" w14:paraId="3DCED1FA" w14:textId="77777777">
      <w:pPr>
        <w:rPr>
          <w:rFonts w:ascii="Arial" w:hAnsi="Arial" w:cs="Arial"/>
          <w:sz w:val="22"/>
          <w:szCs w:val="22"/>
        </w:rPr>
      </w:pPr>
      <w:r w:rsidRPr="00BA5CC7">
        <w:rPr>
          <w:rFonts w:ascii="Arial" w:hAnsi="Arial" w:cs="Arial"/>
          <w:sz w:val="22"/>
          <w:szCs w:val="22"/>
        </w:rPr>
        <w:t>When storing “spare” adrenaline devices:</w:t>
      </w:r>
    </w:p>
    <w:p w:rsidRPr="00BA5CC7" w:rsidR="00A3667A" w:rsidP="00A3667A" w:rsidRDefault="00A3667A" w14:paraId="425A3604" w14:textId="77777777">
      <w:pPr>
        <w:pStyle w:val="ListParagraph"/>
        <w:numPr>
          <w:ilvl w:val="0"/>
          <w:numId w:val="5"/>
        </w:numPr>
        <w:rPr>
          <w:rFonts w:ascii="Arial" w:hAnsi="Arial" w:cs="Arial"/>
          <w:sz w:val="22"/>
          <w:szCs w:val="22"/>
        </w:rPr>
      </w:pPr>
      <w:r w:rsidRPr="00BA5CC7">
        <w:rPr>
          <w:rFonts w:ascii="Arial" w:hAnsi="Arial" w:cs="Arial"/>
          <w:sz w:val="22"/>
          <w:szCs w:val="22"/>
        </w:rPr>
        <w:t>“Spare” adrenaline devices must be readily accessible and not locked away;</w:t>
      </w:r>
    </w:p>
    <w:p w:rsidRPr="00EC1208" w:rsidR="005C2FF8" w:rsidP="3301D83B" w:rsidRDefault="00A3667A" w14:paraId="105AEB1D" w14:textId="2959FC0B">
      <w:pPr>
        <w:pStyle w:val="ListParagraph"/>
        <w:numPr>
          <w:ilvl w:val="0"/>
          <w:numId w:val="5"/>
        </w:numPr>
        <w:rPr>
          <w:rFonts w:ascii="Arial" w:hAnsi="Arial" w:cs="Arial"/>
          <w:i w:val="1"/>
          <w:iCs w:val="1"/>
          <w:sz w:val="22"/>
          <w:szCs w:val="22"/>
          <w:highlight w:val="yellow"/>
        </w:rPr>
      </w:pPr>
      <w:r w:rsidRPr="3301D83B" w:rsidR="00A3667A">
        <w:rPr>
          <w:rFonts w:ascii="Arial" w:hAnsi="Arial" w:cs="Arial"/>
          <w:sz w:val="22"/>
          <w:szCs w:val="22"/>
        </w:rPr>
        <w:t>In the event of</w:t>
      </w:r>
      <w:r w:rsidRPr="3301D83B" w:rsidR="00A3667A">
        <w:rPr>
          <w:rFonts w:ascii="Arial" w:hAnsi="Arial" w:cs="Arial"/>
          <w:sz w:val="22"/>
          <w:szCs w:val="22"/>
        </w:rPr>
        <w:t xml:space="preserve"> an anaphylaxis, adrenaline should be administered as soon as possible. In practice, this should be no more than five minutes, i.e. adrenaline devices must be able to be brought to the person having anaphylaxis within 5 minutes.</w:t>
      </w:r>
      <w:r w:rsidRPr="3301D83B" w:rsidR="00EC1208">
        <w:rPr>
          <w:rFonts w:ascii="Arial" w:hAnsi="Arial" w:cs="Arial"/>
          <w:sz w:val="22"/>
          <w:szCs w:val="22"/>
        </w:rPr>
        <w:t xml:space="preserve"> </w:t>
      </w:r>
    </w:p>
    <w:p w:rsidRPr="00BA5CC7" w:rsidR="00A3667A" w:rsidP="00EC1208" w:rsidRDefault="005C2FF8" w14:paraId="19D71B43" w14:textId="7840CBA0">
      <w:pPr>
        <w:pStyle w:val="ListParagraph"/>
        <w:numPr>
          <w:ilvl w:val="0"/>
          <w:numId w:val="5"/>
        </w:numPr>
        <w:rPr>
          <w:rFonts w:ascii="Arial" w:hAnsi="Arial" w:cs="Arial"/>
          <w:sz w:val="22"/>
          <w:szCs w:val="22"/>
        </w:rPr>
      </w:pPr>
      <w:r>
        <w:rPr>
          <w:rFonts w:ascii="Arial" w:hAnsi="Arial" w:cs="Arial"/>
          <w:sz w:val="22"/>
          <w:szCs w:val="22"/>
        </w:rPr>
        <w:t xml:space="preserve">The school will hold their spare AAI and Inhaler </w:t>
      </w:r>
      <w:r w:rsidR="00C41E92">
        <w:rPr>
          <w:rFonts w:ascii="Arial" w:hAnsi="Arial" w:cs="Arial"/>
          <w:sz w:val="22"/>
          <w:szCs w:val="22"/>
        </w:rPr>
        <w:t>kit centrally outside the headteachers office.</w:t>
      </w:r>
      <w:r w:rsidRPr="531221B8" w:rsidR="00A3667A">
        <w:rPr>
          <w:rFonts w:ascii="Arial" w:hAnsi="Arial" w:cs="Arial"/>
          <w:sz w:val="22"/>
          <w:szCs w:val="22"/>
        </w:rPr>
        <w:t xml:space="preserve"> </w:t>
      </w:r>
    </w:p>
    <w:p w:rsidRPr="00BA5CC7" w:rsidR="00A3667A" w:rsidP="00A3667A" w:rsidRDefault="00A3667A" w14:paraId="6C3D8AB7" w14:textId="76BDD04F">
      <w:pPr>
        <w:pStyle w:val="ListParagraph"/>
        <w:numPr>
          <w:ilvl w:val="0"/>
          <w:numId w:val="5"/>
        </w:numPr>
        <w:rPr>
          <w:rFonts w:ascii="Arial" w:hAnsi="Arial" w:cs="Arial"/>
          <w:sz w:val="22"/>
          <w:szCs w:val="22"/>
        </w:rPr>
      </w:pPr>
      <w:r w:rsidRPr="00BA5CC7">
        <w:rPr>
          <w:rFonts w:ascii="Arial" w:hAnsi="Arial" w:cs="Arial"/>
          <w:sz w:val="22"/>
          <w:szCs w:val="22"/>
        </w:rPr>
        <w:t xml:space="preserve">“Spare” adrenaline devices </w:t>
      </w:r>
      <w:r w:rsidR="00595408">
        <w:rPr>
          <w:rFonts w:ascii="Arial" w:hAnsi="Arial" w:cs="Arial"/>
          <w:sz w:val="22"/>
          <w:szCs w:val="22"/>
        </w:rPr>
        <w:t xml:space="preserve">will </w:t>
      </w:r>
      <w:r w:rsidRPr="00BA5CC7">
        <w:rPr>
          <w:rFonts w:ascii="Arial" w:hAnsi="Arial" w:cs="Arial"/>
          <w:sz w:val="22"/>
          <w:szCs w:val="22"/>
        </w:rPr>
        <w:t>be stored in pairs, so that if a second one is necessary it is on hand rather than needing to be obtained from elsewhere on site;</w:t>
      </w:r>
    </w:p>
    <w:p w:rsidRPr="00BA5CC7" w:rsidR="00A3667A" w:rsidRDefault="00A3667A" w14:paraId="0FFF8339" w14:textId="3C389EE2">
      <w:pPr>
        <w:pStyle w:val="ListParagraph"/>
        <w:numPr>
          <w:ilvl w:val="0"/>
          <w:numId w:val="5"/>
        </w:numPr>
        <w:rPr>
          <w:rFonts w:ascii="Arial" w:hAnsi="Arial" w:cs="Arial"/>
          <w:sz w:val="22"/>
          <w:szCs w:val="22"/>
        </w:rPr>
      </w:pPr>
      <w:r w:rsidRPr="531221B8">
        <w:rPr>
          <w:rFonts w:ascii="Arial" w:hAnsi="Arial" w:cs="Arial"/>
          <w:sz w:val="22"/>
          <w:szCs w:val="22"/>
        </w:rPr>
        <w:t xml:space="preserve">“Spare” adrenaline devices </w:t>
      </w:r>
      <w:r w:rsidRPr="531221B8" w:rsidR="020D26A8">
        <w:rPr>
          <w:rFonts w:ascii="Arial" w:hAnsi="Arial" w:cs="Arial"/>
          <w:sz w:val="22"/>
          <w:szCs w:val="22"/>
        </w:rPr>
        <w:t xml:space="preserve">will </w:t>
      </w:r>
      <w:r w:rsidRPr="531221B8">
        <w:rPr>
          <w:rFonts w:ascii="Arial" w:hAnsi="Arial" w:cs="Arial"/>
          <w:sz w:val="22"/>
          <w:szCs w:val="22"/>
        </w:rPr>
        <w:t xml:space="preserve">be clearly labelled, to avoid any confusion with adrenaline devices prescribed to a named person. </w:t>
      </w:r>
    </w:p>
    <w:p w:rsidR="00457D86" w:rsidP="3301D83B" w:rsidRDefault="00694D53" w14:paraId="405ACE2F" w14:textId="07A2BE2F">
      <w:pPr>
        <w:rPr>
          <w:rFonts w:ascii="Arial" w:hAnsi="Arial" w:cs="Arial"/>
          <w:i w:val="1"/>
          <w:iCs w:val="1"/>
          <w:sz w:val="22"/>
          <w:szCs w:val="22"/>
          <w:highlight w:val="yellow"/>
        </w:rPr>
      </w:pPr>
    </w:p>
    <w:p w:rsidR="00457D86" w:rsidP="00457D86" w:rsidRDefault="00694D53" w14:paraId="5EF4541E" w14:textId="4A53E823">
      <w:pPr/>
      <w:r>
        <w:br w:type="page"/>
      </w:r>
    </w:p>
    <w:p w:rsidR="00457D86" w:rsidP="682CCABA" w:rsidRDefault="00694D53" w14:paraId="50F21346" w14:textId="462542E7">
      <w:pPr>
        <w:pStyle w:val="Normal"/>
        <w:rPr>
          <w:rFonts w:ascii="Arial" w:hAnsi="Arial" w:cs="Arial"/>
          <w:b w:val="0"/>
          <w:bCs w:val="0"/>
          <w:i w:val="0"/>
          <w:iCs w:val="0"/>
          <w:sz w:val="22"/>
          <w:szCs w:val="22"/>
        </w:rPr>
      </w:pPr>
      <w:r w:rsidRPr="682CCABA" w:rsidR="03BB15D5">
        <w:rPr>
          <w:rFonts w:ascii="Arial" w:hAnsi="Arial" w:cs="Arial"/>
          <w:b w:val="0"/>
          <w:bCs w:val="0"/>
          <w:i w:val="0"/>
          <w:iCs w:val="0"/>
          <w:sz w:val="22"/>
          <w:szCs w:val="22"/>
        </w:rPr>
        <w:t>“Spare” devices will be kept in the following location:</w:t>
      </w:r>
    </w:p>
    <w:p w:rsidRPr="00850CCE" w:rsidR="00657BD3" w:rsidP="3301D83B" w:rsidRDefault="00657BD3" w14:paraId="6F0154D4" w14:textId="0BD6A28B">
      <w:pPr>
        <w:pStyle w:val="Normal"/>
      </w:pPr>
      <w:r w:rsidRPr="682CCABA" w:rsidR="0904F7E0">
        <w:rPr>
          <w:rFonts w:ascii="Arial" w:hAnsi="Arial" w:cs="Arial"/>
          <w:sz w:val="22"/>
          <w:szCs w:val="22"/>
        </w:rPr>
        <w:t xml:space="preserve">Outside the Headteachers office: </w:t>
      </w:r>
    </w:p>
    <w:p w:rsidR="3301D83B" w:rsidP="682CCABA" w:rsidRDefault="3301D83B" w14:paraId="7522AF55" w14:textId="7B7E5642">
      <w:pPr>
        <w:pStyle w:val="Normal"/>
        <w:rPr>
          <w:rFonts w:ascii="Arial" w:hAnsi="Arial" w:cs="Arial"/>
          <w:sz w:val="22"/>
          <w:szCs w:val="22"/>
        </w:rPr>
      </w:pPr>
      <w:r w:rsidR="3A7643B9">
        <w:drawing>
          <wp:inline wp14:editId="6F643115" wp14:anchorId="7F895DA7">
            <wp:extent cx="2333625" cy="1751189"/>
            <wp:effectExtent l="0" t="0" r="0" b="0"/>
            <wp:docPr id="5161069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0086265" name="Picture 1470086265"/>
                    <pic:cNvPicPr/>
                  </pic:nvPicPr>
                  <pic:blipFill>
                    <a:blip xmlns:r="http://schemas.openxmlformats.org/officeDocument/2006/relationships" r:embed="rId897151895">
                      <a:extLst>
                        <a:ext uri="{28A0092B-C50C-407E-A947-70E740481C1C}">
                          <a14:useLocalDpi xmlns:a14="http://schemas.microsoft.com/office/drawing/2010/main"/>
                        </a:ext>
                      </a:extLst>
                    </a:blip>
                    <a:stretch>
                      <a:fillRect/>
                    </a:stretch>
                  </pic:blipFill>
                  <pic:spPr>
                    <a:xfrm rot="0">
                      <a:off x="0" y="0"/>
                      <a:ext cx="2333625" cy="1751189"/>
                    </a:xfrm>
                    <a:prstGeom prst="rect">
                      <a:avLst/>
                    </a:prstGeom>
                  </pic:spPr>
                </pic:pic>
              </a:graphicData>
            </a:graphic>
          </wp:inline>
        </w:drawing>
      </w:r>
    </w:p>
    <w:p w:rsidR="7C960DEA" w:rsidP="682CCABA" w:rsidRDefault="7C960DEA" w14:paraId="1F3E7B87" w14:textId="4F737420">
      <w:pPr>
        <w:spacing w:before="0" w:beforeAutospacing="off" w:after="0" w:afterAutospacing="off" w:line="300" w:lineRule="auto"/>
      </w:pPr>
      <w:r w:rsidRPr="682CCABA" w:rsidR="7C960DEA">
        <w:rPr>
          <w:rFonts w:ascii="Arial" w:hAnsi="Arial" w:eastAsia="Aptos" w:cs="Arial" w:asciiTheme="minorAscii" w:hAnsiTheme="minorAscii" w:eastAsiaTheme="minorAscii" w:cstheme="minorBidi"/>
          <w:noProof w:val="0"/>
          <w:color w:val="auto"/>
          <w:sz w:val="22"/>
          <w:szCs w:val="22"/>
          <w:lang w:val="en-GB" w:eastAsia="en-US" w:bidi="ar-SA"/>
        </w:rPr>
        <w:t xml:space="preserve">Swimming pool building during the operational season (April to October), </w:t>
      </w:r>
      <w:r w:rsidRPr="682CCABA" w:rsidR="7C960DEA">
        <w:rPr>
          <w:rFonts w:ascii="Arial" w:hAnsi="Arial" w:eastAsia="Aptos" w:cs="Arial" w:asciiTheme="minorAscii" w:hAnsiTheme="minorAscii" w:eastAsiaTheme="minorAscii" w:cstheme="minorBidi"/>
          <w:noProof w:val="0"/>
          <w:color w:val="auto"/>
          <w:sz w:val="22"/>
          <w:szCs w:val="22"/>
          <w:lang w:val="en-GB" w:eastAsia="en-US" w:bidi="ar-SA"/>
        </w:rPr>
        <w:t>located</w:t>
      </w:r>
      <w:r w:rsidRPr="682CCABA" w:rsidR="7C960DEA">
        <w:rPr>
          <w:rFonts w:ascii="Arial" w:hAnsi="Arial" w:eastAsia="Aptos" w:cs="Arial" w:asciiTheme="minorAscii" w:hAnsiTheme="minorAscii" w:eastAsiaTheme="minorAscii" w:cstheme="minorBidi"/>
          <w:noProof w:val="0"/>
          <w:color w:val="auto"/>
          <w:sz w:val="22"/>
          <w:szCs w:val="22"/>
          <w:lang w:val="en-GB" w:eastAsia="en-US" w:bidi="ar-SA"/>
        </w:rPr>
        <w:t xml:space="preserve"> by the telephone and first aid kit for easy access in an emergency.</w:t>
      </w:r>
    </w:p>
    <w:p w:rsidR="7C960DEA" w:rsidP="682CCABA" w:rsidRDefault="7C960DEA" w14:paraId="263A5D5F" w14:textId="4B6F99CE">
      <w:pPr>
        <w:spacing w:before="0" w:beforeAutospacing="off" w:after="0" w:afterAutospacing="off" w:line="300" w:lineRule="auto"/>
        <w:rPr>
          <w:rFonts w:ascii="Arial" w:hAnsi="Arial" w:eastAsia="Aptos" w:cs="Arial" w:asciiTheme="minorAscii" w:hAnsiTheme="minorAscii" w:eastAsiaTheme="minorAscii" w:cstheme="minorBidi"/>
          <w:noProof w:val="0"/>
          <w:color w:val="auto"/>
          <w:sz w:val="22"/>
          <w:szCs w:val="22"/>
          <w:lang w:val="en-GB" w:eastAsia="en-US" w:bidi="ar-SA"/>
        </w:rPr>
      </w:pPr>
      <w:r w:rsidR="7C960DEA">
        <w:drawing>
          <wp:inline wp14:editId="0B552389" wp14:anchorId="099DEFFD">
            <wp:extent cx="1782387" cy="2375199"/>
            <wp:effectExtent l="0" t="0" r="0" b="0"/>
            <wp:docPr id="4097983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9798383" name="Picture 409798383"/>
                    <pic:cNvPicPr/>
                  </pic:nvPicPr>
                  <pic:blipFill>
                    <a:blip xmlns:r="http://schemas.openxmlformats.org/officeDocument/2006/relationships" r:embed="rId1616024575">
                      <a:extLst>
                        <a:ext uri="{28A0092B-C50C-407E-A947-70E740481C1C}">
                          <a14:useLocalDpi xmlns:a14="http://schemas.microsoft.com/office/drawing/2010/main"/>
                        </a:ext>
                      </a:extLst>
                    </a:blip>
                    <a:stretch>
                      <a:fillRect/>
                    </a:stretch>
                  </pic:blipFill>
                  <pic:spPr>
                    <a:xfrm rot="0">
                      <a:off x="0" y="0"/>
                      <a:ext cx="1782387" cy="2375199"/>
                    </a:xfrm>
                    <a:prstGeom prst="rect">
                      <a:avLst/>
                    </a:prstGeom>
                  </pic:spPr>
                </pic:pic>
              </a:graphicData>
            </a:graphic>
          </wp:inline>
        </w:drawing>
      </w:r>
    </w:p>
    <w:p w:rsidR="682CCABA" w:rsidP="682CCABA" w:rsidRDefault="682CCABA" w14:paraId="0DEB367A" w14:textId="7521E1A8">
      <w:pPr>
        <w:spacing w:before="0" w:beforeAutospacing="off" w:after="0" w:afterAutospacing="off" w:line="300" w:lineRule="auto"/>
        <w:rPr>
          <w:rFonts w:ascii="Arial" w:hAnsi="Arial" w:eastAsia="Aptos" w:cs="Arial" w:asciiTheme="minorAscii" w:hAnsiTheme="minorAscii" w:eastAsiaTheme="minorAscii" w:cstheme="minorBidi"/>
          <w:noProof w:val="0"/>
          <w:color w:val="auto"/>
          <w:sz w:val="22"/>
          <w:szCs w:val="22"/>
          <w:lang w:val="en-GB" w:eastAsia="en-US" w:bidi="ar-SA"/>
        </w:rPr>
      </w:pPr>
    </w:p>
    <w:p w:rsidRPr="00D46334" w:rsidR="00BE6A05" w:rsidP="00BE6A05" w:rsidRDefault="00BE6A05" w14:paraId="4AD9D1C3" w14:textId="545C41BA">
      <w:pPr>
        <w:rPr>
          <w:rFonts w:ascii="Arial" w:hAnsi="Arial" w:cs="Arial"/>
          <w:sz w:val="22"/>
          <w:szCs w:val="22"/>
        </w:rPr>
      </w:pPr>
      <w:r w:rsidRPr="00D46334">
        <w:rPr>
          <w:rFonts w:ascii="Arial" w:hAnsi="Arial" w:cs="Arial"/>
          <w:sz w:val="22"/>
          <w:szCs w:val="22"/>
        </w:rPr>
        <w:t xml:space="preserve">The school will ensure that all prescribed Adrenaline </w:t>
      </w:r>
      <w:r w:rsidRPr="00D46334" w:rsidR="00D46334">
        <w:rPr>
          <w:rFonts w:ascii="Arial" w:hAnsi="Arial" w:cs="Arial"/>
          <w:sz w:val="22"/>
          <w:szCs w:val="22"/>
        </w:rPr>
        <w:t>Autoinjectors</w:t>
      </w:r>
      <w:r w:rsidRPr="00D46334">
        <w:rPr>
          <w:rFonts w:ascii="Arial" w:hAnsi="Arial" w:cs="Arial"/>
          <w:sz w:val="22"/>
          <w:szCs w:val="22"/>
        </w:rPr>
        <w:t xml:space="preserve"> (AAIs) and any spare AAIs held by the school are stored safely whilst remaining immediately accessible in an emergency.</w:t>
      </w:r>
      <w:r w:rsidRPr="00D46334" w:rsidR="00B97CF7">
        <w:rPr>
          <w:rFonts w:ascii="Arial" w:hAnsi="Arial" w:cs="Arial"/>
          <w:sz w:val="22"/>
          <w:szCs w:val="22"/>
        </w:rPr>
        <w:t xml:space="preserve"> Each kit will be </w:t>
      </w:r>
      <w:r w:rsidRPr="00D46334" w:rsidR="00BC2184">
        <w:rPr>
          <w:rFonts w:ascii="Arial" w:hAnsi="Arial" w:cs="Arial"/>
          <w:sz w:val="22"/>
          <w:szCs w:val="22"/>
        </w:rPr>
        <w:t>checked on a weekly basis to ensure the</w:t>
      </w:r>
      <w:r w:rsidRPr="00D46334" w:rsidR="00E31C54">
        <w:rPr>
          <w:rFonts w:ascii="Arial" w:hAnsi="Arial" w:cs="Arial"/>
          <w:sz w:val="22"/>
          <w:szCs w:val="22"/>
        </w:rPr>
        <w:t xml:space="preserve"> orange seal</w:t>
      </w:r>
      <w:r w:rsidRPr="00D46334" w:rsidR="00433A3E">
        <w:rPr>
          <w:rFonts w:ascii="Arial" w:hAnsi="Arial" w:cs="Arial"/>
          <w:sz w:val="22"/>
          <w:szCs w:val="22"/>
        </w:rPr>
        <w:t>s</w:t>
      </w:r>
      <w:r w:rsidRPr="00D46334" w:rsidR="00BC2184">
        <w:rPr>
          <w:rFonts w:ascii="Arial" w:hAnsi="Arial" w:cs="Arial"/>
          <w:sz w:val="22"/>
          <w:szCs w:val="22"/>
        </w:rPr>
        <w:t xml:space="preserve"> have not been tampered with, used</w:t>
      </w:r>
      <w:r w:rsidRPr="00D46334" w:rsidR="00502D63">
        <w:rPr>
          <w:rFonts w:ascii="Arial" w:hAnsi="Arial" w:cs="Arial"/>
          <w:sz w:val="22"/>
          <w:szCs w:val="22"/>
        </w:rPr>
        <w:t xml:space="preserve"> and not replaced and are in date. The checks will be logged on the </w:t>
      </w:r>
      <w:r w:rsidRPr="00D46334" w:rsidR="00433A3E">
        <w:rPr>
          <w:rFonts w:ascii="Arial" w:hAnsi="Arial" w:cs="Arial"/>
          <w:sz w:val="22"/>
          <w:szCs w:val="22"/>
        </w:rPr>
        <w:t>school’s</w:t>
      </w:r>
      <w:r w:rsidRPr="00D46334" w:rsidR="00502D63">
        <w:rPr>
          <w:rFonts w:ascii="Arial" w:hAnsi="Arial" w:cs="Arial"/>
          <w:sz w:val="22"/>
          <w:szCs w:val="22"/>
        </w:rPr>
        <w:t xml:space="preserve"> </w:t>
      </w:r>
      <w:r w:rsidR="00D46334">
        <w:rPr>
          <w:rFonts w:ascii="Arial" w:hAnsi="Arial" w:cs="Arial"/>
          <w:sz w:val="22"/>
          <w:szCs w:val="22"/>
        </w:rPr>
        <w:t>compliance</w:t>
      </w:r>
      <w:r w:rsidRPr="00D46334" w:rsidR="00DE26E4">
        <w:rPr>
          <w:rFonts w:ascii="Arial" w:hAnsi="Arial" w:cs="Arial"/>
          <w:sz w:val="22"/>
          <w:szCs w:val="22"/>
        </w:rPr>
        <w:t xml:space="preserve"> system, iAM</w:t>
      </w:r>
      <w:r w:rsidR="00D46334">
        <w:rPr>
          <w:rFonts w:ascii="Arial" w:hAnsi="Arial" w:cs="Arial"/>
          <w:sz w:val="22"/>
          <w:szCs w:val="22"/>
        </w:rPr>
        <w:t xml:space="preserve"> </w:t>
      </w:r>
      <w:r w:rsidRPr="00D46334" w:rsidR="00DE26E4">
        <w:rPr>
          <w:rFonts w:ascii="Arial" w:hAnsi="Arial" w:cs="Arial"/>
          <w:sz w:val="22"/>
          <w:szCs w:val="22"/>
        </w:rPr>
        <w:t xml:space="preserve">Compliant. </w:t>
      </w:r>
    </w:p>
    <w:p w:rsidRPr="00056097" w:rsidR="00F06E45" w:rsidP="00AC7423" w:rsidRDefault="00AC7423" w14:paraId="752B1029" w14:textId="4137C2B7">
      <w:pPr>
        <w:rPr>
          <w:rFonts w:ascii="Arial" w:hAnsi="Arial" w:cs="Arial"/>
          <w:b/>
          <w:sz w:val="22"/>
          <w:szCs w:val="22"/>
        </w:rPr>
      </w:pPr>
      <w:r w:rsidRPr="00056097">
        <w:rPr>
          <w:rFonts w:ascii="Arial" w:hAnsi="Arial" w:cs="Arial"/>
          <w:b/>
          <w:sz w:val="22"/>
          <w:szCs w:val="22"/>
        </w:rPr>
        <w:t>If an individual (whether a child, young person, member or staff or visitor) experiences a life</w:t>
      </w:r>
      <w:r w:rsidRPr="00056097">
        <w:rPr>
          <w:rFonts w:ascii="Arial" w:hAnsi="Arial" w:cs="Arial"/>
          <w:b/>
          <w:sz w:val="22"/>
          <w:szCs w:val="22"/>
        </w:rPr>
        <w:noBreakHyphen/>
      </w:r>
      <w:r w:rsidRPr="00056097">
        <w:rPr>
          <w:rFonts w:ascii="Arial" w:hAnsi="Arial" w:cs="Arial"/>
          <w:b/>
          <w:sz w:val="22"/>
          <w:szCs w:val="22"/>
        </w:rPr>
        <w:t>threatening medical emergency, anyone – staff, volunteers or bystanders – may take reasonable action to save their life</w:t>
      </w:r>
      <w:r w:rsidRPr="00056097" w:rsidR="00944A51">
        <w:rPr>
          <w:rFonts w:ascii="Arial" w:hAnsi="Arial" w:cs="Arial"/>
          <w:b/>
          <w:bCs/>
          <w:sz w:val="22"/>
          <w:szCs w:val="22"/>
        </w:rPr>
        <w:t xml:space="preserve">, including the use of “spare” </w:t>
      </w:r>
      <w:r w:rsidRPr="00056097" w:rsidR="00472438">
        <w:rPr>
          <w:rFonts w:ascii="Arial" w:hAnsi="Arial" w:cs="Arial"/>
          <w:b/>
          <w:bCs/>
          <w:sz w:val="22"/>
          <w:szCs w:val="22"/>
        </w:rPr>
        <w:t>AAI devices or a</w:t>
      </w:r>
      <w:r w:rsidRPr="00056097" w:rsidR="00056097">
        <w:rPr>
          <w:rFonts w:ascii="Arial" w:hAnsi="Arial" w:cs="Arial"/>
          <w:b/>
          <w:bCs/>
          <w:sz w:val="22"/>
          <w:szCs w:val="22"/>
        </w:rPr>
        <w:t>sthma inhalers</w:t>
      </w:r>
      <w:r w:rsidRPr="00056097">
        <w:rPr>
          <w:rFonts w:ascii="Arial" w:hAnsi="Arial" w:cs="Arial"/>
          <w:b/>
          <w:bCs/>
          <w:sz w:val="22"/>
          <w:szCs w:val="22"/>
        </w:rPr>
        <w:t>.</w:t>
      </w:r>
      <w:r w:rsidRPr="00056097">
        <w:rPr>
          <w:rFonts w:ascii="Arial" w:hAnsi="Arial" w:cs="Arial"/>
          <w:b/>
          <w:sz w:val="22"/>
          <w:szCs w:val="22"/>
        </w:rPr>
        <w:t xml:space="preserve"> The law recognises that rescuers act under extreme pressure.</w:t>
      </w:r>
    </w:p>
    <w:p w:rsidRPr="00BA5CC7" w:rsidR="00F06E45" w:rsidP="00AC7423" w:rsidRDefault="00AC7423" w14:paraId="01003EF8" w14:textId="77777777">
      <w:pPr>
        <w:rPr>
          <w:rFonts w:ascii="Arial" w:hAnsi="Arial" w:cs="Arial"/>
          <w:sz w:val="22"/>
          <w:szCs w:val="22"/>
        </w:rPr>
      </w:pPr>
      <w:r w:rsidRPr="00BA5CC7">
        <w:rPr>
          <w:rFonts w:ascii="Arial" w:hAnsi="Arial" w:cs="Arial"/>
          <w:sz w:val="22"/>
          <w:szCs w:val="22"/>
        </w:rPr>
        <w:t>People who attempt to save a life in good faith are protected, even if an injury occurs while giving emergency care (for example, broken ribs during CPR are common and not a sign of wrongdoing). This includes administering adrenaline when an individual is suffering anaphylaxis.</w:t>
      </w:r>
    </w:p>
    <w:p w:rsidR="00AC7423" w:rsidRDefault="5442BE1E" w14:paraId="0BE00F0D" w14:textId="6EA5682D">
      <w:pPr>
        <w:rPr>
          <w:rFonts w:ascii="Arial" w:hAnsi="Arial" w:cs="Arial"/>
          <w:sz w:val="22"/>
          <w:szCs w:val="22"/>
        </w:rPr>
      </w:pPr>
      <w:r w:rsidRPr="531221B8">
        <w:rPr>
          <w:rFonts w:ascii="Arial" w:hAnsi="Arial" w:cs="Arial"/>
          <w:sz w:val="22"/>
          <w:szCs w:val="22"/>
        </w:rPr>
        <w:t xml:space="preserve">Staff in our schools are </w:t>
      </w:r>
      <w:r w:rsidRPr="531221B8" w:rsidR="00AC7423">
        <w:rPr>
          <w:rFonts w:ascii="Arial" w:hAnsi="Arial" w:cs="Arial"/>
          <w:sz w:val="22"/>
          <w:szCs w:val="22"/>
        </w:rPr>
        <w:t xml:space="preserve">reassured that mistakes, hesitation, or imperfect technique do not amount to serious and wilful misconduct. The expectation is simply that </w:t>
      </w:r>
      <w:r w:rsidRPr="531221B8" w:rsidR="143C39FC">
        <w:rPr>
          <w:rFonts w:ascii="Arial" w:hAnsi="Arial" w:cs="Arial"/>
          <w:sz w:val="22"/>
          <w:szCs w:val="22"/>
        </w:rPr>
        <w:t xml:space="preserve">our </w:t>
      </w:r>
      <w:r w:rsidRPr="531221B8" w:rsidR="00AC7423">
        <w:rPr>
          <w:rFonts w:ascii="Arial" w:hAnsi="Arial" w:cs="Arial"/>
          <w:sz w:val="22"/>
          <w:szCs w:val="22"/>
        </w:rPr>
        <w:t>staff act reasonably, to the best of their ability, in an emergency.</w:t>
      </w:r>
    </w:p>
    <w:p w:rsidR="00840EB8" w:rsidP="00840EB8" w:rsidRDefault="00840EB8" w14:paraId="3F1A4590" w14:textId="77777777">
      <w:pPr>
        <w:rPr>
          <w:rFonts w:ascii="Arial" w:hAnsi="Arial" w:cs="Arial"/>
          <w:sz w:val="22"/>
          <w:szCs w:val="22"/>
        </w:rPr>
      </w:pPr>
      <w:r w:rsidRPr="00595408">
        <w:rPr>
          <w:rFonts w:ascii="Arial" w:hAnsi="Arial" w:cs="Arial"/>
          <w:sz w:val="22"/>
          <w:szCs w:val="22"/>
        </w:rPr>
        <w:t>Safe disposal of used or out of date devices</w:t>
      </w:r>
      <w:r>
        <w:rPr>
          <w:rFonts w:ascii="Arial" w:hAnsi="Arial" w:cs="Arial"/>
          <w:sz w:val="22"/>
          <w:szCs w:val="22"/>
        </w:rPr>
        <w:t>:</w:t>
      </w:r>
    </w:p>
    <w:p w:rsidRPr="00595408" w:rsidR="00840EB8" w:rsidP="00840EB8" w:rsidRDefault="00840EB8" w14:paraId="6DEB7D93" w14:textId="77777777">
      <w:pPr>
        <w:pStyle w:val="ListParagraph"/>
        <w:numPr>
          <w:ilvl w:val="0"/>
          <w:numId w:val="7"/>
        </w:numPr>
        <w:rPr>
          <w:rFonts w:ascii="Arial" w:hAnsi="Arial" w:cs="Arial"/>
          <w:sz w:val="22"/>
          <w:szCs w:val="22"/>
        </w:rPr>
      </w:pPr>
      <w:r w:rsidRPr="00595408">
        <w:rPr>
          <w:rFonts w:ascii="Arial" w:hAnsi="Arial" w:cs="Arial"/>
          <w:sz w:val="22"/>
          <w:szCs w:val="22"/>
        </w:rPr>
        <w:t>Keep expired AAIs secure until collection/disposal.</w:t>
      </w:r>
    </w:p>
    <w:p w:rsidRPr="00595408" w:rsidR="00840EB8" w:rsidP="00840EB8" w:rsidRDefault="00840EB8" w14:paraId="7E3D6F8D" w14:textId="77777777">
      <w:pPr>
        <w:pStyle w:val="ListParagraph"/>
        <w:numPr>
          <w:ilvl w:val="0"/>
          <w:numId w:val="7"/>
        </w:numPr>
        <w:rPr>
          <w:rFonts w:ascii="Arial" w:hAnsi="Arial" w:cs="Arial"/>
          <w:sz w:val="22"/>
          <w:szCs w:val="22"/>
        </w:rPr>
      </w:pPr>
      <w:r w:rsidRPr="00595408">
        <w:rPr>
          <w:rFonts w:ascii="Arial" w:hAnsi="Arial" w:cs="Arial"/>
          <w:sz w:val="22"/>
          <w:szCs w:val="22"/>
        </w:rPr>
        <w:t>Take them to a local pharmacy and ask them to dispose of them as expired medicines/sharps.</w:t>
      </w:r>
    </w:p>
    <w:p w:rsidRPr="00595408" w:rsidR="00840EB8" w:rsidP="00840EB8" w:rsidRDefault="00840EB8" w14:paraId="15ED7DDE" w14:textId="77777777">
      <w:pPr>
        <w:pStyle w:val="ListParagraph"/>
        <w:numPr>
          <w:ilvl w:val="0"/>
          <w:numId w:val="7"/>
        </w:numPr>
        <w:rPr>
          <w:rFonts w:ascii="Arial" w:hAnsi="Arial" w:cs="Arial"/>
          <w:sz w:val="22"/>
          <w:szCs w:val="22"/>
        </w:rPr>
      </w:pPr>
      <w:r w:rsidRPr="00595408">
        <w:rPr>
          <w:rFonts w:ascii="Arial" w:hAnsi="Arial" w:cs="Arial"/>
          <w:sz w:val="22"/>
          <w:szCs w:val="22"/>
        </w:rPr>
        <w:t xml:space="preserve">If the AAI has been used, treat it as a sharps item because the needle may be exposed. </w:t>
      </w:r>
    </w:p>
    <w:p w:rsidRPr="00595408" w:rsidR="00840EB8" w:rsidP="00840EB8" w:rsidRDefault="00840EB8" w14:paraId="53027B0C" w14:textId="77777777">
      <w:pPr>
        <w:pStyle w:val="ListParagraph"/>
        <w:numPr>
          <w:ilvl w:val="0"/>
          <w:numId w:val="7"/>
        </w:numPr>
        <w:rPr>
          <w:rFonts w:ascii="Arial" w:hAnsi="Arial" w:cs="Arial"/>
          <w:sz w:val="22"/>
          <w:szCs w:val="22"/>
        </w:rPr>
      </w:pPr>
      <w:r w:rsidRPr="00595408">
        <w:rPr>
          <w:rFonts w:ascii="Arial" w:hAnsi="Arial" w:cs="Arial"/>
          <w:sz w:val="22"/>
          <w:szCs w:val="22"/>
        </w:rPr>
        <w:t>Record the disposal in your medical supplies log and replace any spare school stock as required</w:t>
      </w:r>
    </w:p>
    <w:p w:rsidRPr="00BA5CC7" w:rsidR="006340CB" w:rsidP="006340CB" w:rsidRDefault="006340CB" w14:paraId="073DA54B" w14:textId="77777777">
      <w:pPr>
        <w:pStyle w:val="Heading2"/>
        <w:rPr>
          <w:rFonts w:ascii="Arial" w:hAnsi="Arial" w:cs="Arial"/>
          <w:b/>
          <w:bCs/>
          <w:color w:val="000000" w:themeColor="text1"/>
          <w:sz w:val="22"/>
          <w:szCs w:val="22"/>
        </w:rPr>
      </w:pPr>
      <w:bookmarkStart w:name="_Toc239940120" w:id="14"/>
      <w:r w:rsidRPr="3301D83B" w:rsidR="006340CB">
        <w:rPr>
          <w:rFonts w:ascii="Arial" w:hAnsi="Arial" w:cs="Arial"/>
          <w:b w:val="1"/>
          <w:bCs w:val="1"/>
          <w:color w:val="000000" w:themeColor="text1" w:themeTint="FF" w:themeShade="FF"/>
          <w:sz w:val="22"/>
          <w:szCs w:val="22"/>
        </w:rPr>
        <w:t>Visits and trips</w:t>
      </w:r>
      <w:bookmarkEnd w:id="14"/>
      <w:r w:rsidRPr="3301D83B" w:rsidR="006340CB">
        <w:rPr>
          <w:rFonts w:ascii="Arial" w:hAnsi="Arial" w:cs="Arial"/>
          <w:b w:val="1"/>
          <w:bCs w:val="1"/>
          <w:color w:val="000000" w:themeColor="text1" w:themeTint="FF" w:themeShade="FF"/>
          <w:sz w:val="22"/>
          <w:szCs w:val="22"/>
        </w:rPr>
        <w:t xml:space="preserve"> </w:t>
      </w:r>
    </w:p>
    <w:p w:rsidRPr="00D46334" w:rsidR="00F14CF4" w:rsidP="00F14CF4" w:rsidRDefault="00F14CF4" w14:paraId="32890A46" w14:textId="5F5ED624">
      <w:pPr>
        <w:rPr>
          <w:rFonts w:ascii="Arial" w:hAnsi="Arial" w:cs="Arial"/>
          <w:sz w:val="22"/>
          <w:szCs w:val="22"/>
        </w:rPr>
      </w:pPr>
      <w:r w:rsidRPr="00D46334">
        <w:rPr>
          <w:rFonts w:ascii="Arial" w:hAnsi="Arial" w:cs="Arial"/>
          <w:sz w:val="22"/>
          <w:szCs w:val="22"/>
        </w:rPr>
        <w:t xml:space="preserve">When planning any off-site activity, the </w:t>
      </w:r>
      <w:r w:rsidRPr="00D46334" w:rsidR="00C2257F">
        <w:rPr>
          <w:rFonts w:ascii="Arial" w:hAnsi="Arial" w:cs="Arial"/>
          <w:sz w:val="22"/>
          <w:szCs w:val="22"/>
        </w:rPr>
        <w:t>Class Teacher</w:t>
      </w:r>
      <w:r w:rsidRPr="00D46334">
        <w:rPr>
          <w:rFonts w:ascii="Arial" w:hAnsi="Arial" w:cs="Arial"/>
          <w:sz w:val="22"/>
          <w:szCs w:val="22"/>
        </w:rPr>
        <w:t xml:space="preserve"> will consider the needs of pupils with allergies as part of the visit planning process. Relevant information from the pupil's Individual Healthcare Plan (IHP), Allergy Action Plan, and any existing risk assessments will be reviewed to identify potential hazards and determine appropriate control measures.</w:t>
      </w:r>
    </w:p>
    <w:p w:rsidRPr="00D46334" w:rsidR="0084518D" w:rsidP="00AC7423" w:rsidRDefault="00BA59B2" w14:paraId="49BAFC9F" w14:textId="376937A7">
      <w:pPr>
        <w:rPr>
          <w:rFonts w:ascii="Arial" w:hAnsi="Arial" w:cs="Arial"/>
          <w:sz w:val="22"/>
          <w:szCs w:val="22"/>
        </w:rPr>
      </w:pPr>
      <w:r w:rsidRPr="00D46334">
        <w:rPr>
          <w:rFonts w:ascii="Arial" w:hAnsi="Arial" w:cs="Arial"/>
          <w:sz w:val="22"/>
          <w:szCs w:val="22"/>
        </w:rPr>
        <w:t xml:space="preserve">Pupils at risk of anaphylaxis </w:t>
      </w:r>
      <w:r w:rsidRPr="00D46334" w:rsidR="002C4832">
        <w:rPr>
          <w:rFonts w:ascii="Arial" w:hAnsi="Arial" w:cs="Arial"/>
          <w:sz w:val="22"/>
          <w:szCs w:val="22"/>
        </w:rPr>
        <w:t>will</w:t>
      </w:r>
      <w:r w:rsidRPr="00D46334">
        <w:rPr>
          <w:rFonts w:ascii="Arial" w:hAnsi="Arial" w:cs="Arial"/>
          <w:sz w:val="22"/>
          <w:szCs w:val="22"/>
        </w:rPr>
        <w:t xml:space="preserve"> have their own adrenaline device with them, and there </w:t>
      </w:r>
      <w:r w:rsidRPr="00D46334" w:rsidR="002C4832">
        <w:rPr>
          <w:rFonts w:ascii="Arial" w:hAnsi="Arial" w:cs="Arial"/>
          <w:sz w:val="22"/>
          <w:szCs w:val="22"/>
        </w:rPr>
        <w:t>will</w:t>
      </w:r>
      <w:r w:rsidRPr="00D46334">
        <w:rPr>
          <w:rFonts w:ascii="Arial" w:hAnsi="Arial" w:cs="Arial"/>
          <w:sz w:val="22"/>
          <w:szCs w:val="22"/>
        </w:rPr>
        <w:t xml:space="preserve"> be</w:t>
      </w:r>
      <w:r w:rsidRPr="00D46334" w:rsidR="009F14AD">
        <w:rPr>
          <w:rFonts w:ascii="Arial" w:hAnsi="Arial" w:cs="Arial"/>
          <w:sz w:val="22"/>
          <w:szCs w:val="22"/>
        </w:rPr>
        <w:t xml:space="preserve"> a trained member of staff </w:t>
      </w:r>
      <w:r w:rsidRPr="00D46334" w:rsidR="0084518D">
        <w:rPr>
          <w:rFonts w:ascii="Arial" w:hAnsi="Arial" w:cs="Arial"/>
          <w:sz w:val="22"/>
          <w:szCs w:val="22"/>
        </w:rPr>
        <w:t xml:space="preserve">to </w:t>
      </w:r>
      <w:r w:rsidRPr="00D46334">
        <w:rPr>
          <w:rFonts w:ascii="Arial" w:hAnsi="Arial" w:cs="Arial"/>
          <w:sz w:val="22"/>
          <w:szCs w:val="22"/>
        </w:rPr>
        <w:t>administer adrenaline in an emergency.</w:t>
      </w:r>
    </w:p>
    <w:p w:rsidRPr="00BA5CC7" w:rsidR="00967DAC" w:rsidP="00967DAC" w:rsidRDefault="00967DAC" w14:paraId="27AC1F34" w14:textId="51A32BAA">
      <w:pPr>
        <w:pStyle w:val="Heading2"/>
        <w:rPr>
          <w:rFonts w:ascii="Arial" w:hAnsi="Arial" w:cs="Arial"/>
          <w:b/>
          <w:bCs/>
          <w:color w:val="000000" w:themeColor="text1"/>
          <w:sz w:val="22"/>
          <w:szCs w:val="22"/>
        </w:rPr>
      </w:pPr>
      <w:bookmarkStart w:name="_Toc239940121" w:id="15"/>
      <w:r>
        <w:rPr>
          <w:rFonts w:ascii="Arial" w:hAnsi="Arial" w:cs="Arial"/>
          <w:b/>
          <w:bCs/>
          <w:color w:val="000000" w:themeColor="text1"/>
          <w:sz w:val="22"/>
          <w:szCs w:val="22"/>
        </w:rPr>
        <w:t>Visitors</w:t>
      </w:r>
      <w:bookmarkEnd w:id="15"/>
    </w:p>
    <w:p w:rsidRPr="00286138" w:rsidR="00D12AE7" w:rsidP="00187C2C" w:rsidRDefault="00D12AE7" w14:paraId="301A06E4" w14:textId="4362B94C">
      <w:pPr>
        <w:rPr>
          <w:rFonts w:ascii="Arial" w:hAnsi="Arial" w:cs="Arial"/>
          <w:sz w:val="22"/>
          <w:szCs w:val="22"/>
        </w:rPr>
      </w:pPr>
      <w:r w:rsidRPr="00286138">
        <w:rPr>
          <w:rFonts w:ascii="Arial" w:hAnsi="Arial" w:cs="Arial"/>
          <w:sz w:val="22"/>
          <w:szCs w:val="22"/>
        </w:rPr>
        <w:t>Visitors will be prompted, via the school's electronic sign-in system, to declare any severe allergies to the member of staff they are visiting.</w:t>
      </w:r>
    </w:p>
    <w:p w:rsidRPr="00BA5CC7" w:rsidR="004022FA" w:rsidP="00125C82" w:rsidRDefault="004022FA" w14:paraId="47FEBFF9" w14:textId="718736B6">
      <w:pPr>
        <w:pStyle w:val="Heading2"/>
        <w:rPr>
          <w:rFonts w:ascii="Arial" w:hAnsi="Arial" w:cs="Arial"/>
          <w:b/>
          <w:bCs/>
          <w:color w:val="000000" w:themeColor="text1"/>
          <w:sz w:val="22"/>
          <w:szCs w:val="22"/>
        </w:rPr>
      </w:pPr>
      <w:bookmarkStart w:name="_Toc239940122" w:id="16"/>
      <w:r w:rsidRPr="531221B8">
        <w:rPr>
          <w:rFonts w:ascii="Arial" w:hAnsi="Arial" w:cs="Arial"/>
          <w:b/>
          <w:bCs/>
          <w:color w:val="000000" w:themeColor="text1"/>
          <w:sz w:val="22"/>
          <w:szCs w:val="22"/>
        </w:rPr>
        <w:t>Serious incidents and “near misses”</w:t>
      </w:r>
      <w:bookmarkEnd w:id="16"/>
      <w:r w:rsidRPr="531221B8">
        <w:rPr>
          <w:rFonts w:ascii="Arial" w:hAnsi="Arial" w:cs="Arial"/>
          <w:b/>
          <w:bCs/>
          <w:color w:val="000000" w:themeColor="text1"/>
          <w:sz w:val="22"/>
          <w:szCs w:val="22"/>
        </w:rPr>
        <w:t xml:space="preserve"> </w:t>
      </w:r>
    </w:p>
    <w:p w:rsidR="009D53CA" w:rsidRDefault="009D53CA" w14:paraId="6798AE4F" w14:textId="4516C992">
      <w:pPr>
        <w:rPr>
          <w:rFonts w:ascii="Arial" w:hAnsi="Arial" w:cs="Arial"/>
          <w:sz w:val="22"/>
          <w:szCs w:val="22"/>
        </w:rPr>
      </w:pPr>
      <w:r w:rsidRPr="009D53CA">
        <w:rPr>
          <w:rFonts w:ascii="Arial" w:hAnsi="Arial" w:cs="Arial"/>
          <w:sz w:val="22"/>
          <w:szCs w:val="22"/>
        </w:rPr>
        <w:t>Parents will be notified by telephone of any serious incidents as soon as practically possible.</w:t>
      </w:r>
    </w:p>
    <w:p w:rsidRPr="00BA5CC7" w:rsidR="008649AC" w:rsidRDefault="004022FA" w14:paraId="566FAAAC" w14:textId="2A004661">
      <w:pPr>
        <w:rPr>
          <w:rFonts w:ascii="Arial" w:hAnsi="Arial" w:cs="Arial"/>
          <w:sz w:val="22"/>
          <w:szCs w:val="22"/>
        </w:rPr>
      </w:pPr>
      <w:r w:rsidRPr="531221B8">
        <w:rPr>
          <w:rFonts w:ascii="Arial" w:hAnsi="Arial" w:cs="Arial"/>
          <w:sz w:val="22"/>
          <w:szCs w:val="22"/>
        </w:rPr>
        <w:t>Serious inc</w:t>
      </w:r>
      <w:r w:rsidRPr="531221B8" w:rsidR="00C95068">
        <w:rPr>
          <w:rFonts w:ascii="Arial" w:hAnsi="Arial" w:cs="Arial"/>
          <w:sz w:val="22"/>
          <w:szCs w:val="22"/>
        </w:rPr>
        <w:t xml:space="preserve">idents and “near misses” </w:t>
      </w:r>
      <w:r w:rsidRPr="531221B8" w:rsidR="5F6A14C8">
        <w:rPr>
          <w:rFonts w:ascii="Arial" w:hAnsi="Arial" w:cs="Arial"/>
          <w:sz w:val="22"/>
          <w:szCs w:val="22"/>
        </w:rPr>
        <w:t>are</w:t>
      </w:r>
      <w:r w:rsidRPr="531221B8" w:rsidR="00C95068">
        <w:rPr>
          <w:rFonts w:ascii="Arial" w:hAnsi="Arial" w:cs="Arial"/>
          <w:sz w:val="22"/>
          <w:szCs w:val="22"/>
        </w:rPr>
        <w:t xml:space="preserve"> recorded in Smartlog as soon as practically possible.</w:t>
      </w:r>
      <w:r w:rsidRPr="531221B8" w:rsidR="008649AC">
        <w:rPr>
          <w:rFonts w:ascii="Arial" w:hAnsi="Arial" w:cs="Arial"/>
          <w:sz w:val="22"/>
          <w:szCs w:val="22"/>
        </w:rPr>
        <w:t xml:space="preserve"> </w:t>
      </w:r>
      <w:r w:rsidRPr="531221B8" w:rsidR="00F91DA1">
        <w:rPr>
          <w:rFonts w:ascii="Arial" w:hAnsi="Arial" w:cs="Arial"/>
          <w:sz w:val="22"/>
          <w:szCs w:val="22"/>
        </w:rPr>
        <w:t>Following an investigation by the School Business Manager/Headteacher</w:t>
      </w:r>
      <w:r w:rsidR="00F40074">
        <w:rPr>
          <w:rFonts w:ascii="Arial" w:hAnsi="Arial" w:cs="Arial"/>
          <w:sz w:val="22"/>
          <w:szCs w:val="22"/>
        </w:rPr>
        <w:t>,</w:t>
      </w:r>
      <w:r w:rsidR="00D36C97">
        <w:rPr>
          <w:rFonts w:ascii="Arial" w:hAnsi="Arial" w:cs="Arial"/>
          <w:sz w:val="22"/>
          <w:szCs w:val="22"/>
        </w:rPr>
        <w:t xml:space="preserve"> supported by the allergy lead</w:t>
      </w:r>
      <w:r w:rsidRPr="531221B8" w:rsidR="00422F93">
        <w:rPr>
          <w:rFonts w:ascii="Arial" w:hAnsi="Arial" w:cs="Arial"/>
          <w:sz w:val="22"/>
          <w:szCs w:val="22"/>
        </w:rPr>
        <w:t xml:space="preserve"> and completion on Smartlog</w:t>
      </w:r>
      <w:r w:rsidRPr="531221B8" w:rsidR="00F91DA1">
        <w:rPr>
          <w:rFonts w:ascii="Arial" w:hAnsi="Arial" w:cs="Arial"/>
          <w:sz w:val="22"/>
          <w:szCs w:val="22"/>
        </w:rPr>
        <w:t>, t</w:t>
      </w:r>
      <w:r w:rsidRPr="531221B8" w:rsidR="00C95068">
        <w:rPr>
          <w:rFonts w:ascii="Arial" w:hAnsi="Arial" w:cs="Arial"/>
          <w:sz w:val="22"/>
          <w:szCs w:val="22"/>
        </w:rPr>
        <w:t>hese will be re</w:t>
      </w:r>
      <w:r w:rsidRPr="531221B8" w:rsidR="00F91DA1">
        <w:rPr>
          <w:rFonts w:ascii="Arial" w:hAnsi="Arial" w:cs="Arial"/>
          <w:sz w:val="22"/>
          <w:szCs w:val="22"/>
        </w:rPr>
        <w:t xml:space="preserve">ported </w:t>
      </w:r>
      <w:r w:rsidRPr="531221B8" w:rsidR="62D9BA6C">
        <w:rPr>
          <w:rFonts w:ascii="Arial" w:hAnsi="Arial" w:cs="Arial"/>
          <w:sz w:val="22"/>
          <w:szCs w:val="22"/>
        </w:rPr>
        <w:t xml:space="preserve">to </w:t>
      </w:r>
      <w:r w:rsidRPr="531221B8" w:rsidR="00F91DA1">
        <w:rPr>
          <w:rFonts w:ascii="Arial" w:hAnsi="Arial" w:cs="Arial"/>
          <w:sz w:val="22"/>
          <w:szCs w:val="22"/>
        </w:rPr>
        <w:t>and re</w:t>
      </w:r>
      <w:r w:rsidRPr="531221B8" w:rsidR="00C95068">
        <w:rPr>
          <w:rFonts w:ascii="Arial" w:hAnsi="Arial" w:cs="Arial"/>
          <w:sz w:val="22"/>
          <w:szCs w:val="22"/>
        </w:rPr>
        <w:t xml:space="preserve">viewed </w:t>
      </w:r>
      <w:r w:rsidRPr="531221B8" w:rsidR="00F91DA1">
        <w:rPr>
          <w:rFonts w:ascii="Arial" w:hAnsi="Arial" w:cs="Arial"/>
          <w:sz w:val="22"/>
          <w:szCs w:val="22"/>
        </w:rPr>
        <w:t>by the</w:t>
      </w:r>
      <w:r w:rsidRPr="531221B8" w:rsidR="008649AC">
        <w:rPr>
          <w:rFonts w:ascii="Arial" w:hAnsi="Arial" w:cs="Arial"/>
          <w:sz w:val="22"/>
          <w:szCs w:val="22"/>
        </w:rPr>
        <w:t xml:space="preserve"> Health and Safety Committee.</w:t>
      </w:r>
      <w:r w:rsidRPr="531221B8" w:rsidR="00117070">
        <w:rPr>
          <w:rFonts w:ascii="Arial" w:hAnsi="Arial" w:cs="Arial"/>
          <w:sz w:val="22"/>
          <w:szCs w:val="22"/>
        </w:rPr>
        <w:t xml:space="preserve"> </w:t>
      </w:r>
      <w:r w:rsidRPr="531221B8" w:rsidR="004747E0">
        <w:rPr>
          <w:rFonts w:ascii="Arial" w:hAnsi="Arial" w:cs="Arial"/>
          <w:sz w:val="22"/>
          <w:szCs w:val="22"/>
        </w:rPr>
        <w:t>F</w:t>
      </w:r>
      <w:r w:rsidRPr="531221B8" w:rsidR="00117070">
        <w:rPr>
          <w:rFonts w:ascii="Arial" w:hAnsi="Arial" w:cs="Arial"/>
          <w:sz w:val="22"/>
          <w:szCs w:val="22"/>
        </w:rPr>
        <w:t xml:space="preserve">indings from the investigation including </w:t>
      </w:r>
      <w:r w:rsidRPr="531221B8" w:rsidR="00094DA5">
        <w:rPr>
          <w:rFonts w:ascii="Arial" w:hAnsi="Arial" w:cs="Arial"/>
          <w:sz w:val="22"/>
          <w:szCs w:val="22"/>
        </w:rPr>
        <w:t xml:space="preserve">learnings will be recorded in the relevant Smartlog accident/incident file and </w:t>
      </w:r>
      <w:r w:rsidRPr="531221B8" w:rsidR="00DF2FEC">
        <w:rPr>
          <w:rFonts w:ascii="Arial" w:hAnsi="Arial" w:cs="Arial"/>
          <w:sz w:val="22"/>
          <w:szCs w:val="22"/>
        </w:rPr>
        <w:t>disseminated amongst staff</w:t>
      </w:r>
      <w:r w:rsidRPr="531221B8" w:rsidR="004747E0">
        <w:rPr>
          <w:rFonts w:ascii="Arial" w:hAnsi="Arial" w:cs="Arial"/>
          <w:sz w:val="22"/>
          <w:szCs w:val="22"/>
        </w:rPr>
        <w:t xml:space="preserve"> where appropriate.</w:t>
      </w:r>
    </w:p>
    <w:p w:rsidRPr="00BA5CC7" w:rsidR="00286189" w:rsidP="00AC7423" w:rsidRDefault="009E07AC" w14:paraId="4035E32F" w14:textId="6DB3BCF5">
      <w:pPr>
        <w:rPr>
          <w:rFonts w:ascii="Arial" w:hAnsi="Arial" w:cs="Arial"/>
          <w:sz w:val="22"/>
          <w:szCs w:val="22"/>
        </w:rPr>
      </w:pPr>
      <w:r w:rsidRPr="682CCABA" w:rsidR="62AB99C2">
        <w:rPr>
          <w:rFonts w:ascii="Arial" w:hAnsi="Arial" w:cs="Arial"/>
          <w:sz w:val="22"/>
          <w:szCs w:val="22"/>
        </w:rPr>
        <w:t>Pupils</w:t>
      </w:r>
      <w:r w:rsidRPr="682CCABA" w:rsidR="4D23E014">
        <w:rPr>
          <w:rFonts w:ascii="Arial" w:hAnsi="Arial" w:cs="Arial"/>
          <w:sz w:val="22"/>
          <w:szCs w:val="22"/>
        </w:rPr>
        <w:t xml:space="preserve">, </w:t>
      </w:r>
      <w:r w:rsidRPr="682CCABA" w:rsidR="42DA7603">
        <w:rPr>
          <w:rFonts w:ascii="Arial" w:hAnsi="Arial" w:cs="Arial"/>
          <w:sz w:val="22"/>
          <w:szCs w:val="22"/>
        </w:rPr>
        <w:t>their carers</w:t>
      </w:r>
      <w:r w:rsidRPr="682CCABA" w:rsidR="4D23E014">
        <w:rPr>
          <w:rFonts w:ascii="Arial" w:hAnsi="Arial" w:cs="Arial"/>
          <w:sz w:val="22"/>
          <w:szCs w:val="22"/>
        </w:rPr>
        <w:t xml:space="preserve"> or others including healthcare </w:t>
      </w:r>
      <w:r w:rsidRPr="682CCABA" w:rsidR="6CF19F28">
        <w:rPr>
          <w:rFonts w:ascii="Arial" w:hAnsi="Arial" w:cs="Arial"/>
          <w:sz w:val="22"/>
          <w:szCs w:val="22"/>
        </w:rPr>
        <w:t>professionals should</w:t>
      </w:r>
      <w:r w:rsidRPr="682CCABA" w:rsidR="42DA7603">
        <w:rPr>
          <w:rFonts w:ascii="Arial" w:hAnsi="Arial" w:cs="Arial"/>
          <w:sz w:val="22"/>
          <w:szCs w:val="22"/>
        </w:rPr>
        <w:t xml:space="preserve"> notify the school by</w:t>
      </w:r>
      <w:r w:rsidRPr="682CCABA" w:rsidR="2C3EDA28">
        <w:rPr>
          <w:rFonts w:ascii="Arial" w:hAnsi="Arial" w:cs="Arial"/>
          <w:sz w:val="22"/>
          <w:szCs w:val="22"/>
        </w:rPr>
        <w:t xml:space="preserve"> </w:t>
      </w:r>
      <w:r w:rsidRPr="682CCABA" w:rsidR="2EE15518">
        <w:rPr>
          <w:rFonts w:ascii="Arial" w:hAnsi="Arial" w:cs="Arial"/>
          <w:sz w:val="22"/>
          <w:szCs w:val="22"/>
        </w:rPr>
        <w:t xml:space="preserve">emailing the </w:t>
      </w:r>
      <w:r w:rsidRPr="682CCABA" w:rsidR="31B7BEB5">
        <w:rPr>
          <w:rFonts w:ascii="Arial" w:hAnsi="Arial" w:cs="Arial"/>
          <w:sz w:val="22"/>
          <w:szCs w:val="22"/>
        </w:rPr>
        <w:t xml:space="preserve">school office, </w:t>
      </w:r>
      <w:hyperlink r:id="R52f63c6b876a471c">
        <w:r w:rsidRPr="682CCABA" w:rsidR="31B7BEB5">
          <w:rPr>
            <w:rStyle w:val="Hyperlink"/>
            <w:rFonts w:ascii="Arial" w:hAnsi="Arial" w:cs="Arial"/>
            <w:sz w:val="22"/>
            <w:szCs w:val="22"/>
          </w:rPr>
          <w:t>office@hagbourne.school</w:t>
        </w:r>
      </w:hyperlink>
      <w:r w:rsidRPr="682CCABA" w:rsidR="42DA7603">
        <w:rPr>
          <w:rFonts w:ascii="Arial" w:hAnsi="Arial" w:cs="Arial"/>
          <w:i w:val="1"/>
          <w:iCs w:val="1"/>
          <w:sz w:val="22"/>
          <w:szCs w:val="22"/>
        </w:rPr>
        <w:t xml:space="preserve"> </w:t>
      </w:r>
      <w:r w:rsidRPr="682CCABA" w:rsidR="42DA7603">
        <w:rPr>
          <w:rFonts w:ascii="Arial" w:hAnsi="Arial" w:cs="Arial"/>
          <w:sz w:val="22"/>
          <w:szCs w:val="22"/>
        </w:rPr>
        <w:t xml:space="preserve">if </w:t>
      </w:r>
      <w:r w:rsidRPr="682CCABA" w:rsidR="145B876C">
        <w:rPr>
          <w:rFonts w:ascii="Arial" w:hAnsi="Arial" w:cs="Arial"/>
          <w:sz w:val="22"/>
          <w:szCs w:val="22"/>
        </w:rPr>
        <w:t xml:space="preserve">a child or young person has experienced an incident relating to </w:t>
      </w:r>
      <w:r w:rsidRPr="682CCABA" w:rsidR="27FE864A">
        <w:rPr>
          <w:rFonts w:ascii="Arial" w:hAnsi="Arial" w:cs="Arial"/>
          <w:sz w:val="22"/>
          <w:szCs w:val="22"/>
        </w:rPr>
        <w:t>exposure to an allergen</w:t>
      </w:r>
      <w:r w:rsidRPr="682CCABA" w:rsidR="49F8F1BE">
        <w:rPr>
          <w:rFonts w:ascii="Arial" w:hAnsi="Arial" w:cs="Arial"/>
          <w:sz w:val="22"/>
          <w:szCs w:val="22"/>
        </w:rPr>
        <w:t xml:space="preserve"> whilst not in school</w:t>
      </w:r>
      <w:r w:rsidRPr="682CCABA" w:rsidR="65CBCDBD">
        <w:rPr>
          <w:rFonts w:ascii="Arial" w:hAnsi="Arial" w:cs="Arial"/>
          <w:sz w:val="22"/>
          <w:szCs w:val="22"/>
        </w:rPr>
        <w:t xml:space="preserve"> and this will be recorded in the Management Information System as a medical event</w:t>
      </w:r>
      <w:r w:rsidRPr="682CCABA" w:rsidR="49F8F1BE">
        <w:rPr>
          <w:rFonts w:ascii="Arial" w:hAnsi="Arial" w:cs="Arial"/>
          <w:sz w:val="22"/>
          <w:szCs w:val="22"/>
        </w:rPr>
        <w:t>.</w:t>
      </w:r>
      <w:r w:rsidRPr="682CCABA" w:rsidR="63D3A38C">
        <w:rPr>
          <w:rFonts w:ascii="Arial" w:hAnsi="Arial" w:cs="Arial"/>
          <w:sz w:val="22"/>
          <w:szCs w:val="22"/>
        </w:rPr>
        <w:t xml:space="preserve"> </w:t>
      </w:r>
    </w:p>
    <w:p w:rsidRPr="00BA5CC7" w:rsidR="003565CA" w:rsidP="00125C82" w:rsidRDefault="003565CA" w14:paraId="30531B8D" w14:textId="77777777">
      <w:pPr>
        <w:pStyle w:val="Heading2"/>
        <w:rPr>
          <w:rFonts w:ascii="Arial" w:hAnsi="Arial" w:cs="Arial"/>
          <w:b/>
          <w:bCs/>
          <w:color w:val="000000" w:themeColor="text1"/>
          <w:sz w:val="22"/>
          <w:szCs w:val="22"/>
        </w:rPr>
      </w:pPr>
      <w:bookmarkStart w:name="_Toc239940123" w:id="17"/>
      <w:r w:rsidRPr="3301D83B" w:rsidR="003565CA">
        <w:rPr>
          <w:rFonts w:ascii="Arial" w:hAnsi="Arial" w:cs="Arial"/>
          <w:b w:val="1"/>
          <w:bCs w:val="1"/>
          <w:color w:val="000000" w:themeColor="text1" w:themeTint="FF" w:themeShade="FF"/>
          <w:sz w:val="22"/>
          <w:szCs w:val="22"/>
        </w:rPr>
        <w:t>Information sharing</w:t>
      </w:r>
      <w:bookmarkEnd w:id="17"/>
      <w:r w:rsidRPr="3301D83B" w:rsidR="003565CA">
        <w:rPr>
          <w:rFonts w:ascii="Arial" w:hAnsi="Arial" w:cs="Arial"/>
          <w:b w:val="1"/>
          <w:bCs w:val="1"/>
          <w:color w:val="000000" w:themeColor="text1" w:themeTint="FF" w:themeShade="FF"/>
          <w:sz w:val="22"/>
          <w:szCs w:val="22"/>
        </w:rPr>
        <w:t xml:space="preserve"> </w:t>
      </w:r>
    </w:p>
    <w:p w:rsidRPr="005B6580" w:rsidR="006C15DE" w:rsidP="006C15DE" w:rsidRDefault="006C15DE" w14:paraId="31568543" w14:textId="72A0489F">
      <w:pPr>
        <w:rPr>
          <w:rFonts w:ascii="Arial" w:hAnsi="Arial" w:cs="Arial"/>
          <w:sz w:val="22"/>
          <w:szCs w:val="22"/>
        </w:rPr>
      </w:pPr>
      <w:r w:rsidRPr="005B6580">
        <w:rPr>
          <w:rFonts w:ascii="Arial" w:hAnsi="Arial" w:cs="Arial"/>
          <w:sz w:val="22"/>
          <w:szCs w:val="22"/>
        </w:rPr>
        <w:t xml:space="preserve">The </w:t>
      </w:r>
      <w:r w:rsidRPr="005B6580" w:rsidR="009A4981">
        <w:rPr>
          <w:rFonts w:ascii="Arial" w:hAnsi="Arial" w:cs="Arial"/>
          <w:sz w:val="22"/>
          <w:szCs w:val="22"/>
        </w:rPr>
        <w:t>school</w:t>
      </w:r>
      <w:r w:rsidRPr="005B6580">
        <w:rPr>
          <w:rFonts w:ascii="Arial" w:hAnsi="Arial" w:cs="Arial"/>
          <w:sz w:val="22"/>
          <w:szCs w:val="22"/>
        </w:rPr>
        <w:t xml:space="preserve"> recognises that effective communication is essential to safeguarding pupils with allergies. Information relating to a pupil's allergy will be shared with those who need to know in order to support the pupil's health, safety, and wellbeing, whilst ensuring that personal data is handled in accordance with the UK General Data Protection Regulation (UK GDPR), the Data Protection Act 2018, and the Trust's Data Protection Policy.</w:t>
      </w:r>
    </w:p>
    <w:p w:rsidRPr="005B6580" w:rsidR="006C15DE" w:rsidP="006C15DE" w:rsidRDefault="006C15DE" w14:paraId="5F432119" w14:textId="77777777">
      <w:pPr>
        <w:rPr>
          <w:rFonts w:ascii="Arial" w:hAnsi="Arial" w:cs="Arial"/>
          <w:sz w:val="22"/>
          <w:szCs w:val="22"/>
        </w:rPr>
      </w:pPr>
      <w:r w:rsidRPr="005B6580">
        <w:rPr>
          <w:rFonts w:ascii="Arial" w:hAnsi="Arial" w:cs="Arial"/>
          <w:sz w:val="22"/>
          <w:szCs w:val="22"/>
        </w:rPr>
        <w:t>Health information relating to allergies is classified as special category personal data and will only be shared on a need-to-know basis. Information will be communicated sensitively and proportionately to ensure that pupils are not unnecessarily identified or disadvantaged, whilst enabling staff and others to fulfil their duty of care.</w:t>
      </w:r>
    </w:p>
    <w:p w:rsidRPr="008C0F33" w:rsidR="006C15DE" w:rsidP="006C15DE" w:rsidRDefault="006C15DE" w14:paraId="2D599A0B" w14:textId="77777777">
      <w:pPr>
        <w:rPr>
          <w:rFonts w:ascii="Arial" w:hAnsi="Arial" w:cs="Arial"/>
          <w:b/>
          <w:bCs/>
          <w:sz w:val="22"/>
          <w:szCs w:val="22"/>
        </w:rPr>
      </w:pPr>
      <w:r w:rsidRPr="008C0F33">
        <w:rPr>
          <w:rFonts w:ascii="Arial" w:hAnsi="Arial" w:cs="Arial"/>
          <w:b/>
          <w:bCs/>
          <w:sz w:val="22"/>
          <w:szCs w:val="22"/>
        </w:rPr>
        <w:t>Sharing Information with Staff</w:t>
      </w:r>
    </w:p>
    <w:p w:rsidRPr="008C0F33" w:rsidR="006C15DE" w:rsidP="006C15DE" w:rsidRDefault="006C15DE" w14:paraId="6177694B" w14:textId="77777777">
      <w:pPr>
        <w:rPr>
          <w:rFonts w:ascii="Arial" w:hAnsi="Arial" w:cs="Arial"/>
          <w:sz w:val="22"/>
          <w:szCs w:val="22"/>
        </w:rPr>
      </w:pPr>
      <w:r w:rsidRPr="008C0F33">
        <w:rPr>
          <w:rFonts w:ascii="Arial" w:hAnsi="Arial" w:cs="Arial"/>
          <w:sz w:val="22"/>
          <w:szCs w:val="22"/>
        </w:rPr>
        <w:t>Relevant information regarding a pupil's allergy, Individual Healthcare Plan (IHP), Allergy Action Plan, prescribed medication, and emergency arrangements will be shared with staff who have responsibility for the pupil. This may include:</w:t>
      </w:r>
    </w:p>
    <w:p w:rsidRPr="008C0F33" w:rsidR="006C15DE" w:rsidP="006C15DE" w:rsidRDefault="006C15DE" w14:paraId="3D0F3F28" w14:textId="77777777">
      <w:pPr>
        <w:numPr>
          <w:ilvl w:val="0"/>
          <w:numId w:val="12"/>
        </w:numPr>
        <w:rPr>
          <w:rFonts w:ascii="Arial" w:hAnsi="Arial" w:cs="Arial"/>
          <w:sz w:val="22"/>
          <w:szCs w:val="22"/>
        </w:rPr>
      </w:pPr>
      <w:r w:rsidRPr="008C0F33">
        <w:rPr>
          <w:rFonts w:ascii="Arial" w:hAnsi="Arial" w:cs="Arial"/>
          <w:sz w:val="22"/>
          <w:szCs w:val="22"/>
        </w:rPr>
        <w:t>Teaching staff.</w:t>
      </w:r>
    </w:p>
    <w:p w:rsidRPr="008C0F33" w:rsidR="006C15DE" w:rsidP="006C15DE" w:rsidRDefault="006C15DE" w14:paraId="0CF6C45D" w14:textId="77777777">
      <w:pPr>
        <w:numPr>
          <w:ilvl w:val="0"/>
          <w:numId w:val="12"/>
        </w:numPr>
        <w:rPr>
          <w:rFonts w:ascii="Arial" w:hAnsi="Arial" w:cs="Arial"/>
          <w:sz w:val="22"/>
          <w:szCs w:val="22"/>
        </w:rPr>
      </w:pPr>
      <w:r w:rsidRPr="008C0F33">
        <w:rPr>
          <w:rFonts w:ascii="Arial" w:hAnsi="Arial" w:cs="Arial"/>
          <w:sz w:val="22"/>
          <w:szCs w:val="22"/>
        </w:rPr>
        <w:t>Teaching assistants and support staff.</w:t>
      </w:r>
    </w:p>
    <w:p w:rsidRPr="008C0F33" w:rsidR="006C15DE" w:rsidP="006C15DE" w:rsidRDefault="006C15DE" w14:paraId="71D7EDA9" w14:textId="77777777">
      <w:pPr>
        <w:numPr>
          <w:ilvl w:val="0"/>
          <w:numId w:val="12"/>
        </w:numPr>
        <w:rPr>
          <w:rFonts w:ascii="Arial" w:hAnsi="Arial" w:cs="Arial"/>
          <w:sz w:val="22"/>
          <w:szCs w:val="22"/>
        </w:rPr>
      </w:pPr>
      <w:r w:rsidRPr="008C0F33">
        <w:rPr>
          <w:rFonts w:ascii="Arial" w:hAnsi="Arial" w:cs="Arial"/>
          <w:sz w:val="22"/>
          <w:szCs w:val="22"/>
        </w:rPr>
        <w:t>First aiders and medical needs staff.</w:t>
      </w:r>
    </w:p>
    <w:p w:rsidRPr="008C0F33" w:rsidR="006C15DE" w:rsidP="006C15DE" w:rsidRDefault="006C15DE" w14:paraId="03C57059" w14:textId="77777777">
      <w:pPr>
        <w:numPr>
          <w:ilvl w:val="0"/>
          <w:numId w:val="12"/>
        </w:numPr>
        <w:rPr>
          <w:rFonts w:ascii="Arial" w:hAnsi="Arial" w:cs="Arial"/>
          <w:sz w:val="22"/>
          <w:szCs w:val="22"/>
        </w:rPr>
      </w:pPr>
      <w:r w:rsidRPr="008C0F33">
        <w:rPr>
          <w:rFonts w:ascii="Arial" w:hAnsi="Arial" w:cs="Arial"/>
          <w:sz w:val="22"/>
          <w:szCs w:val="22"/>
        </w:rPr>
        <w:t>Lunchtime supervisors.</w:t>
      </w:r>
    </w:p>
    <w:p w:rsidRPr="008C0F33" w:rsidR="006C15DE" w:rsidP="006C15DE" w:rsidRDefault="006C15DE" w14:paraId="4873B4DD" w14:textId="77777777">
      <w:pPr>
        <w:numPr>
          <w:ilvl w:val="0"/>
          <w:numId w:val="12"/>
        </w:numPr>
        <w:rPr>
          <w:rFonts w:ascii="Arial" w:hAnsi="Arial" w:cs="Arial"/>
          <w:sz w:val="22"/>
          <w:szCs w:val="22"/>
        </w:rPr>
      </w:pPr>
      <w:r w:rsidRPr="008C0F33">
        <w:rPr>
          <w:rFonts w:ascii="Arial" w:hAnsi="Arial" w:cs="Arial"/>
          <w:sz w:val="22"/>
          <w:szCs w:val="22"/>
        </w:rPr>
        <w:t>Catering staff.</w:t>
      </w:r>
    </w:p>
    <w:p w:rsidRPr="008C0F33" w:rsidR="006C15DE" w:rsidP="006C15DE" w:rsidRDefault="006C15DE" w14:paraId="19EE5469" w14:textId="77777777">
      <w:pPr>
        <w:numPr>
          <w:ilvl w:val="0"/>
          <w:numId w:val="12"/>
        </w:numPr>
        <w:rPr>
          <w:rFonts w:ascii="Arial" w:hAnsi="Arial" w:cs="Arial"/>
          <w:sz w:val="22"/>
          <w:szCs w:val="22"/>
        </w:rPr>
      </w:pPr>
      <w:r w:rsidRPr="008C0F33">
        <w:rPr>
          <w:rFonts w:ascii="Arial" w:hAnsi="Arial" w:cs="Arial"/>
          <w:sz w:val="22"/>
          <w:szCs w:val="22"/>
        </w:rPr>
        <w:t>Before and after school club staff.</w:t>
      </w:r>
    </w:p>
    <w:p w:rsidRPr="008C0F33" w:rsidR="006C15DE" w:rsidP="006C15DE" w:rsidRDefault="006C15DE" w14:paraId="6728F69E" w14:textId="77777777">
      <w:pPr>
        <w:numPr>
          <w:ilvl w:val="0"/>
          <w:numId w:val="12"/>
        </w:numPr>
        <w:rPr>
          <w:rFonts w:ascii="Arial" w:hAnsi="Arial" w:cs="Arial"/>
          <w:sz w:val="22"/>
          <w:szCs w:val="22"/>
        </w:rPr>
      </w:pPr>
      <w:r w:rsidRPr="008C0F33">
        <w:rPr>
          <w:rFonts w:ascii="Arial" w:hAnsi="Arial" w:cs="Arial"/>
          <w:sz w:val="22"/>
          <w:szCs w:val="22"/>
        </w:rPr>
        <w:t>Educational visit leaders and accompanying staff.</w:t>
      </w:r>
    </w:p>
    <w:p w:rsidRPr="008C0F33" w:rsidR="006C15DE" w:rsidP="006C15DE" w:rsidRDefault="006C15DE" w14:paraId="2989E743" w14:textId="77777777">
      <w:pPr>
        <w:numPr>
          <w:ilvl w:val="0"/>
          <w:numId w:val="12"/>
        </w:numPr>
        <w:rPr>
          <w:rFonts w:ascii="Arial" w:hAnsi="Arial" w:cs="Arial"/>
          <w:sz w:val="22"/>
          <w:szCs w:val="22"/>
        </w:rPr>
      </w:pPr>
      <w:r w:rsidRPr="008C0F33">
        <w:rPr>
          <w:rFonts w:ascii="Arial" w:hAnsi="Arial" w:cs="Arial"/>
          <w:sz w:val="22"/>
          <w:szCs w:val="22"/>
        </w:rPr>
        <w:t>Senior leaders and designated safeguarding staff where appropriate.</w:t>
      </w:r>
    </w:p>
    <w:p w:rsidRPr="008C0F33" w:rsidR="006C15DE" w:rsidP="006C15DE" w:rsidRDefault="006C15DE" w14:paraId="2A79C358" w14:textId="77777777">
      <w:pPr>
        <w:rPr>
          <w:rFonts w:ascii="Arial" w:hAnsi="Arial" w:cs="Arial"/>
          <w:sz w:val="22"/>
          <w:szCs w:val="22"/>
        </w:rPr>
      </w:pPr>
      <w:r w:rsidRPr="008C0F33">
        <w:rPr>
          <w:rFonts w:ascii="Arial" w:hAnsi="Arial" w:cs="Arial"/>
          <w:sz w:val="22"/>
          <w:szCs w:val="22"/>
        </w:rPr>
        <w:t>Staff will be informed of:</w:t>
      </w:r>
    </w:p>
    <w:p w:rsidRPr="008C0F33" w:rsidR="006C15DE" w:rsidP="006C15DE" w:rsidRDefault="006C15DE" w14:paraId="1C47BDD2" w14:textId="77777777">
      <w:pPr>
        <w:numPr>
          <w:ilvl w:val="0"/>
          <w:numId w:val="13"/>
        </w:numPr>
        <w:rPr>
          <w:rFonts w:ascii="Arial" w:hAnsi="Arial" w:cs="Arial"/>
          <w:sz w:val="22"/>
          <w:szCs w:val="22"/>
        </w:rPr>
      </w:pPr>
      <w:r w:rsidRPr="008C0F33">
        <w:rPr>
          <w:rFonts w:ascii="Arial" w:hAnsi="Arial" w:cs="Arial"/>
          <w:sz w:val="22"/>
          <w:szCs w:val="22"/>
        </w:rPr>
        <w:t>The pupil's known allergens.</w:t>
      </w:r>
    </w:p>
    <w:p w:rsidRPr="008C0F33" w:rsidR="006C15DE" w:rsidP="006C15DE" w:rsidRDefault="006C15DE" w14:paraId="0749D345" w14:textId="77777777">
      <w:pPr>
        <w:numPr>
          <w:ilvl w:val="0"/>
          <w:numId w:val="13"/>
        </w:numPr>
        <w:rPr>
          <w:rFonts w:ascii="Arial" w:hAnsi="Arial" w:cs="Arial"/>
          <w:sz w:val="22"/>
          <w:szCs w:val="22"/>
        </w:rPr>
      </w:pPr>
      <w:r w:rsidRPr="008C0F33">
        <w:rPr>
          <w:rFonts w:ascii="Arial" w:hAnsi="Arial" w:cs="Arial"/>
          <w:sz w:val="22"/>
          <w:szCs w:val="22"/>
        </w:rPr>
        <w:t>The signs and symptoms of an allergic reaction and anaphylaxis.</w:t>
      </w:r>
    </w:p>
    <w:p w:rsidRPr="008C0F33" w:rsidR="006C15DE" w:rsidP="006C15DE" w:rsidRDefault="006C15DE" w14:paraId="363AB776" w14:textId="77777777">
      <w:pPr>
        <w:numPr>
          <w:ilvl w:val="0"/>
          <w:numId w:val="13"/>
        </w:numPr>
        <w:rPr>
          <w:rFonts w:ascii="Arial" w:hAnsi="Arial" w:cs="Arial"/>
          <w:sz w:val="22"/>
          <w:szCs w:val="22"/>
        </w:rPr>
      </w:pPr>
      <w:r w:rsidRPr="008C0F33">
        <w:rPr>
          <w:rFonts w:ascii="Arial" w:hAnsi="Arial" w:cs="Arial"/>
          <w:sz w:val="22"/>
          <w:szCs w:val="22"/>
        </w:rPr>
        <w:t>The location of prescribed medication.</w:t>
      </w:r>
    </w:p>
    <w:p w:rsidRPr="008C0F33" w:rsidR="006C15DE" w:rsidP="006C15DE" w:rsidRDefault="006C15DE" w14:paraId="059D08F5" w14:textId="77777777">
      <w:pPr>
        <w:numPr>
          <w:ilvl w:val="0"/>
          <w:numId w:val="13"/>
        </w:numPr>
        <w:rPr>
          <w:rFonts w:ascii="Arial" w:hAnsi="Arial" w:cs="Arial"/>
          <w:sz w:val="22"/>
          <w:szCs w:val="22"/>
        </w:rPr>
      </w:pPr>
      <w:r w:rsidRPr="008C0F33">
        <w:rPr>
          <w:rFonts w:ascii="Arial" w:hAnsi="Arial" w:cs="Arial"/>
          <w:sz w:val="22"/>
          <w:szCs w:val="22"/>
        </w:rPr>
        <w:t>Emergency procedures and escalation arrangements.</w:t>
      </w:r>
    </w:p>
    <w:p w:rsidRPr="008C0F33" w:rsidR="006C15DE" w:rsidP="006C15DE" w:rsidRDefault="006C15DE" w14:paraId="746D3F5F" w14:textId="77777777">
      <w:pPr>
        <w:numPr>
          <w:ilvl w:val="0"/>
          <w:numId w:val="13"/>
        </w:numPr>
        <w:rPr>
          <w:rFonts w:ascii="Arial" w:hAnsi="Arial" w:cs="Arial"/>
          <w:sz w:val="22"/>
          <w:szCs w:val="22"/>
        </w:rPr>
      </w:pPr>
      <w:r w:rsidRPr="008C0F33">
        <w:rPr>
          <w:rFonts w:ascii="Arial" w:hAnsi="Arial" w:cs="Arial"/>
          <w:sz w:val="22"/>
          <w:szCs w:val="22"/>
        </w:rPr>
        <w:t>Any reasonable adjustments or control measures identified through the pupil's IHP or risk assessment.</w:t>
      </w:r>
    </w:p>
    <w:p w:rsidRPr="008C0F33" w:rsidR="006C15DE" w:rsidP="006C15DE" w:rsidRDefault="006C15DE" w14:paraId="1E250B56" w14:textId="571327B5">
      <w:pPr>
        <w:rPr>
          <w:rFonts w:ascii="Arial" w:hAnsi="Arial" w:cs="Arial"/>
          <w:sz w:val="22"/>
          <w:szCs w:val="22"/>
        </w:rPr>
      </w:pPr>
      <w:r w:rsidRPr="008C0F33">
        <w:rPr>
          <w:rFonts w:ascii="Arial" w:hAnsi="Arial" w:cs="Arial"/>
          <w:sz w:val="22"/>
          <w:szCs w:val="22"/>
        </w:rPr>
        <w:t>Information will be shared through staff briefings, secure management information systems, healthcare plans, risk assessments, training, and other appropriate communication methods.</w:t>
      </w:r>
    </w:p>
    <w:p w:rsidRPr="008C0F33" w:rsidR="006C15DE" w:rsidP="006C15DE" w:rsidRDefault="006C15DE" w14:paraId="0E30A468" w14:textId="77777777">
      <w:pPr>
        <w:rPr>
          <w:rFonts w:ascii="Arial" w:hAnsi="Arial" w:cs="Arial"/>
          <w:b/>
          <w:bCs/>
          <w:sz w:val="22"/>
          <w:szCs w:val="22"/>
        </w:rPr>
      </w:pPr>
      <w:r w:rsidRPr="008C0F33">
        <w:rPr>
          <w:rFonts w:ascii="Arial" w:hAnsi="Arial" w:cs="Arial"/>
          <w:b/>
          <w:bCs/>
          <w:sz w:val="22"/>
          <w:szCs w:val="22"/>
        </w:rPr>
        <w:t>Sharing Information with Pupils</w:t>
      </w:r>
    </w:p>
    <w:p w:rsidRPr="008C0F33" w:rsidR="006C15DE" w:rsidP="006C15DE" w:rsidRDefault="006C15DE" w14:paraId="7B1FEC2A" w14:textId="77777777">
      <w:pPr>
        <w:rPr>
          <w:rFonts w:ascii="Arial" w:hAnsi="Arial" w:cs="Arial"/>
          <w:sz w:val="22"/>
          <w:szCs w:val="22"/>
        </w:rPr>
      </w:pPr>
      <w:r w:rsidRPr="008C0F33">
        <w:rPr>
          <w:rFonts w:ascii="Arial" w:hAnsi="Arial" w:cs="Arial"/>
          <w:sz w:val="22"/>
          <w:szCs w:val="22"/>
        </w:rPr>
        <w:t>The school will promote allergy awareness amongst pupils through age-appropriate education and pastoral support. Information about an individual pupil's allergy will only be shared with other pupils where this is necessary to support the pupil's safety, wellbeing, or inclusion, and, where appropriate, in consultation with the pupil and their parents/carers.</w:t>
      </w:r>
    </w:p>
    <w:p w:rsidRPr="008C0F33" w:rsidR="006C15DE" w:rsidP="006C15DE" w:rsidRDefault="006C15DE" w14:paraId="12B404EA" w14:textId="77777777">
      <w:pPr>
        <w:rPr>
          <w:rFonts w:ascii="Arial" w:hAnsi="Arial" w:cs="Arial"/>
          <w:sz w:val="22"/>
          <w:szCs w:val="22"/>
        </w:rPr>
      </w:pPr>
      <w:r w:rsidRPr="682CCABA" w:rsidR="6C783CA7">
        <w:rPr>
          <w:rFonts w:ascii="Arial" w:hAnsi="Arial" w:cs="Arial"/>
          <w:sz w:val="22"/>
          <w:szCs w:val="22"/>
        </w:rPr>
        <w:t>The school will encourage a culture of respect, understanding, and inclusion, helping all pupils understand the importance of allergy awareness and the dangers associated with sharing food, exposing others to allergens, or engaging in behaviour that may place pupils at risk.</w:t>
      </w:r>
    </w:p>
    <w:p w:rsidR="682CCABA" w:rsidP="682CCABA" w:rsidRDefault="682CCABA" w14:paraId="1CF37801" w14:textId="621352EB">
      <w:pPr>
        <w:rPr>
          <w:rFonts w:ascii="Arial" w:hAnsi="Arial" w:cs="Arial"/>
          <w:b w:val="1"/>
          <w:bCs w:val="1"/>
          <w:sz w:val="22"/>
          <w:szCs w:val="22"/>
        </w:rPr>
      </w:pPr>
    </w:p>
    <w:p w:rsidRPr="008C0F33" w:rsidR="006C15DE" w:rsidP="006C15DE" w:rsidRDefault="006C15DE" w14:paraId="2FFE95B1" w14:textId="77777777">
      <w:pPr>
        <w:rPr>
          <w:rFonts w:ascii="Arial" w:hAnsi="Arial" w:cs="Arial"/>
          <w:b/>
          <w:bCs/>
          <w:sz w:val="22"/>
          <w:szCs w:val="22"/>
        </w:rPr>
      </w:pPr>
      <w:r w:rsidRPr="008C0F33">
        <w:rPr>
          <w:rFonts w:ascii="Arial" w:hAnsi="Arial" w:cs="Arial"/>
          <w:b/>
          <w:bCs/>
          <w:sz w:val="22"/>
          <w:szCs w:val="22"/>
        </w:rPr>
        <w:t>External Clubs and Lettings</w:t>
      </w:r>
    </w:p>
    <w:p w:rsidRPr="008C0F33" w:rsidR="006C15DE" w:rsidP="006C15DE" w:rsidRDefault="006C15DE" w14:paraId="54C179CC" w14:textId="77777777">
      <w:pPr>
        <w:rPr>
          <w:rFonts w:ascii="Arial" w:hAnsi="Arial" w:cs="Arial"/>
          <w:sz w:val="22"/>
          <w:szCs w:val="22"/>
        </w:rPr>
      </w:pPr>
      <w:r w:rsidRPr="008C0F33">
        <w:rPr>
          <w:rFonts w:ascii="Arial" w:hAnsi="Arial" w:cs="Arial"/>
          <w:sz w:val="22"/>
          <w:szCs w:val="22"/>
        </w:rPr>
        <w:t>Where external organisations, clubs, sports providers, holiday schemes, or community groups use the school's facilities, responsibility for managing medical conditions remains with the external provider while the activity is under their control.</w:t>
      </w:r>
    </w:p>
    <w:p w:rsidRPr="008C0F33" w:rsidR="006C15DE" w:rsidP="006C15DE" w:rsidRDefault="006C15DE" w14:paraId="1D6A606D" w14:textId="77777777">
      <w:pPr>
        <w:rPr>
          <w:rFonts w:ascii="Arial" w:hAnsi="Arial" w:cs="Arial"/>
          <w:sz w:val="22"/>
          <w:szCs w:val="22"/>
        </w:rPr>
      </w:pPr>
      <w:r w:rsidRPr="008C0F33">
        <w:rPr>
          <w:rFonts w:ascii="Arial" w:hAnsi="Arial" w:cs="Arial"/>
          <w:sz w:val="22"/>
          <w:szCs w:val="22"/>
        </w:rPr>
        <w:t>The school will ensure that external providers are made aware that pupils attending their sessions may have allergies and will, where appropriate and lawful to do so, share relevant information with parental consent or another lawful basis for sharing. External providers will be expected to have suitable arrangements in place to manage allergy risks and respond to emergencies.</w:t>
      </w:r>
    </w:p>
    <w:p w:rsidRPr="008C0F33" w:rsidR="006C15DE" w:rsidP="006C15DE" w:rsidRDefault="006C15DE" w14:paraId="1501FCDB" w14:textId="77777777">
      <w:pPr>
        <w:rPr>
          <w:rFonts w:ascii="Arial" w:hAnsi="Arial" w:cs="Arial"/>
          <w:b/>
          <w:bCs/>
          <w:sz w:val="22"/>
          <w:szCs w:val="22"/>
        </w:rPr>
      </w:pPr>
      <w:r w:rsidRPr="008C0F33">
        <w:rPr>
          <w:rFonts w:ascii="Arial" w:hAnsi="Arial" w:cs="Arial"/>
          <w:b/>
          <w:bCs/>
          <w:sz w:val="22"/>
          <w:szCs w:val="22"/>
        </w:rPr>
        <w:t>External Professionals and Agencies</w:t>
      </w:r>
    </w:p>
    <w:p w:rsidRPr="008C0F33" w:rsidR="006C15DE" w:rsidP="006C15DE" w:rsidRDefault="006C15DE" w14:paraId="084E2D70" w14:textId="77777777">
      <w:pPr>
        <w:rPr>
          <w:rFonts w:ascii="Arial" w:hAnsi="Arial" w:cs="Arial"/>
          <w:sz w:val="22"/>
          <w:szCs w:val="22"/>
        </w:rPr>
      </w:pPr>
      <w:r w:rsidRPr="008C0F33">
        <w:rPr>
          <w:rFonts w:ascii="Arial" w:hAnsi="Arial" w:cs="Arial"/>
          <w:sz w:val="22"/>
          <w:szCs w:val="22"/>
        </w:rPr>
        <w:t>Where necessary, information may be shared with healthcare professionals, school nursing services, local authority officers, emergency services, educational psychologists, transport providers, visit providers, catering contractors, and other agencies involved in supporting the pupil.</w:t>
      </w:r>
    </w:p>
    <w:p w:rsidRPr="008C0F33" w:rsidR="00EE4677" w:rsidP="006C15DE" w:rsidRDefault="006C15DE" w14:paraId="4AEC0988" w14:textId="3C165B42">
      <w:pPr>
        <w:rPr>
          <w:rFonts w:ascii="Arial" w:hAnsi="Arial" w:cs="Arial"/>
          <w:sz w:val="22"/>
          <w:szCs w:val="22"/>
        </w:rPr>
      </w:pPr>
      <w:r w:rsidRPr="008C0F33">
        <w:rPr>
          <w:rFonts w:ascii="Arial" w:hAnsi="Arial" w:cs="Arial"/>
          <w:sz w:val="22"/>
          <w:szCs w:val="22"/>
        </w:rPr>
        <w:t>Information will only be shared where there is a legitimate need to do so in order to safeguard the pupil, provide appropriate support, comply with legal obligations, or manage health and safety risks.</w:t>
      </w:r>
    </w:p>
    <w:p w:rsidRPr="008C0F33" w:rsidR="006C15DE" w:rsidP="006C15DE" w:rsidRDefault="006C15DE" w14:paraId="22A95681" w14:textId="0DDBF8FF">
      <w:pPr>
        <w:rPr>
          <w:rFonts w:ascii="Arial" w:hAnsi="Arial" w:cs="Arial"/>
          <w:b/>
          <w:bCs/>
          <w:sz w:val="22"/>
          <w:szCs w:val="22"/>
        </w:rPr>
      </w:pPr>
      <w:commentRangeStart w:id="18"/>
      <w:commentRangeStart w:id="19"/>
      <w:r w:rsidRPr="008C0F33">
        <w:rPr>
          <w:rFonts w:ascii="Arial" w:hAnsi="Arial" w:cs="Arial"/>
          <w:b/>
          <w:bCs/>
          <w:sz w:val="22"/>
          <w:szCs w:val="22"/>
        </w:rPr>
        <w:t>Catering Arrangements</w:t>
      </w:r>
    </w:p>
    <w:p w:rsidRPr="008C0F33" w:rsidR="006C15DE" w:rsidP="006C15DE" w:rsidRDefault="006C15DE" w14:paraId="556855A0" w14:textId="6A03A76C">
      <w:pPr>
        <w:rPr>
          <w:rFonts w:ascii="Arial" w:hAnsi="Arial" w:cs="Arial"/>
          <w:sz w:val="22"/>
          <w:szCs w:val="22"/>
        </w:rPr>
      </w:pPr>
      <w:r w:rsidRPr="008C0F33">
        <w:rPr>
          <w:rFonts w:ascii="Arial" w:hAnsi="Arial" w:cs="Arial"/>
          <w:sz w:val="22"/>
          <w:szCs w:val="22"/>
        </w:rPr>
        <w:t xml:space="preserve">To ensure the safe provision of meals and reduce the risk of allergen exposure, catering teams will maintain </w:t>
      </w:r>
      <w:r w:rsidRPr="008C0F33">
        <w:rPr>
          <w:rFonts w:ascii="Arial" w:hAnsi="Arial" w:cs="Arial"/>
          <w:b/>
          <w:bCs/>
          <w:sz w:val="22"/>
          <w:szCs w:val="22"/>
        </w:rPr>
        <w:t>at least two methods of identifying pupils with food allergies</w:t>
      </w:r>
      <w:r w:rsidRPr="008C0F33">
        <w:rPr>
          <w:rFonts w:ascii="Arial" w:hAnsi="Arial" w:cs="Arial"/>
          <w:sz w:val="22"/>
          <w:szCs w:val="22"/>
        </w:rPr>
        <w:t>. These</w:t>
      </w:r>
      <w:r w:rsidR="00B77FE9">
        <w:rPr>
          <w:rFonts w:ascii="Arial" w:hAnsi="Arial" w:cs="Arial"/>
          <w:sz w:val="22"/>
          <w:szCs w:val="22"/>
        </w:rPr>
        <w:t xml:space="preserve"> </w:t>
      </w:r>
      <w:r w:rsidRPr="008C0F33">
        <w:rPr>
          <w:rFonts w:ascii="Arial" w:hAnsi="Arial" w:cs="Arial"/>
          <w:sz w:val="22"/>
          <w:szCs w:val="22"/>
        </w:rPr>
        <w:t>include:</w:t>
      </w:r>
    </w:p>
    <w:p w:rsidRPr="008C0F33" w:rsidR="006C15DE" w:rsidP="006C15DE" w:rsidRDefault="006C15DE" w14:paraId="1EA9AEE6" w14:textId="77777777">
      <w:pPr>
        <w:numPr>
          <w:ilvl w:val="0"/>
          <w:numId w:val="14"/>
        </w:numPr>
        <w:rPr>
          <w:rFonts w:ascii="Arial" w:hAnsi="Arial" w:cs="Arial"/>
          <w:sz w:val="22"/>
          <w:szCs w:val="22"/>
        </w:rPr>
      </w:pPr>
      <w:r w:rsidRPr="008C0F33">
        <w:rPr>
          <w:rFonts w:ascii="Arial" w:hAnsi="Arial" w:cs="Arial"/>
          <w:sz w:val="22"/>
          <w:szCs w:val="22"/>
        </w:rPr>
        <w:t>Photographs of pupils with food allergies displayed securely within catering preparation and serving areas.</w:t>
      </w:r>
    </w:p>
    <w:p w:rsidRPr="004D0574" w:rsidR="006C15DE" w:rsidP="00AC7423" w:rsidRDefault="006C15DE" w14:paraId="4A76E419" w14:textId="1EF9D794">
      <w:pPr>
        <w:numPr>
          <w:ilvl w:val="0"/>
          <w:numId w:val="14"/>
        </w:numPr>
        <w:rPr>
          <w:rFonts w:ascii="Arial" w:hAnsi="Arial" w:cs="Arial"/>
          <w:i/>
          <w:iCs/>
          <w:sz w:val="22"/>
          <w:szCs w:val="22"/>
        </w:rPr>
      </w:pPr>
      <w:r w:rsidRPr="008C0F33">
        <w:rPr>
          <w:rFonts w:ascii="Arial" w:hAnsi="Arial" w:cs="Arial"/>
          <w:sz w:val="22"/>
          <w:szCs w:val="22"/>
        </w:rPr>
        <w:t>Allergy alerts on electronic meal ordering systems</w:t>
      </w:r>
      <w:r w:rsidRPr="004D0574">
        <w:rPr>
          <w:rFonts w:ascii="Arial" w:hAnsi="Arial" w:cs="Arial"/>
          <w:i/>
          <w:iCs/>
          <w:sz w:val="22"/>
          <w:szCs w:val="22"/>
        </w:rPr>
        <w:t>.</w:t>
      </w:r>
      <w:commentRangeEnd w:id="18"/>
      <w:r w:rsidRPr="004D0574" w:rsidR="00264A23">
        <w:rPr>
          <w:rStyle w:val="CommentReference"/>
          <w:rFonts w:ascii="Arial" w:hAnsi="Arial" w:cs="Arial"/>
          <w:i/>
          <w:iCs/>
          <w:sz w:val="22"/>
          <w:szCs w:val="22"/>
        </w:rPr>
        <w:commentReference w:id="18"/>
      </w:r>
      <w:commentRangeEnd w:id="19"/>
      <w:r>
        <w:rPr>
          <w:rStyle w:val="CommentReference"/>
        </w:rPr>
        <w:commentReference w:id="19"/>
      </w:r>
    </w:p>
    <w:p w:rsidRPr="00BA5CC7" w:rsidR="00DE4390" w:rsidP="00125C82" w:rsidRDefault="00DE4390" w14:paraId="093EF433" w14:textId="77777777">
      <w:pPr>
        <w:pStyle w:val="Heading2"/>
        <w:rPr>
          <w:rFonts w:ascii="Arial" w:hAnsi="Arial" w:cs="Arial"/>
          <w:b/>
          <w:bCs/>
          <w:color w:val="000000" w:themeColor="text1"/>
          <w:sz w:val="22"/>
          <w:szCs w:val="22"/>
        </w:rPr>
      </w:pPr>
      <w:bookmarkStart w:name="_Toc239940124" w:id="20"/>
      <w:r w:rsidRPr="00BA5CC7">
        <w:rPr>
          <w:rFonts w:ascii="Arial" w:hAnsi="Arial" w:cs="Arial"/>
          <w:b/>
          <w:bCs/>
          <w:color w:val="000000" w:themeColor="text1"/>
          <w:sz w:val="22"/>
          <w:szCs w:val="22"/>
        </w:rPr>
        <w:t>Awareness of the allergy safety policy</w:t>
      </w:r>
      <w:bookmarkEnd w:id="20"/>
      <w:r w:rsidRPr="00BA5CC7">
        <w:rPr>
          <w:rFonts w:ascii="Arial" w:hAnsi="Arial" w:cs="Arial"/>
          <w:b/>
          <w:bCs/>
          <w:color w:val="000000" w:themeColor="text1"/>
          <w:sz w:val="22"/>
          <w:szCs w:val="22"/>
        </w:rPr>
        <w:t xml:space="preserve"> </w:t>
      </w:r>
    </w:p>
    <w:p w:rsidRPr="006833C6" w:rsidR="006833C6" w:rsidP="006833C6" w:rsidRDefault="006833C6" w14:paraId="69ED943D" w14:textId="3CC2177B">
      <w:pPr>
        <w:rPr>
          <w:rFonts w:ascii="Arial" w:hAnsi="Arial" w:cs="Arial"/>
          <w:sz w:val="22"/>
          <w:szCs w:val="22"/>
        </w:rPr>
      </w:pPr>
      <w:r w:rsidRPr="006833C6">
        <w:rPr>
          <w:rFonts w:ascii="Arial" w:hAnsi="Arial" w:cs="Arial"/>
          <w:sz w:val="22"/>
          <w:szCs w:val="22"/>
        </w:rPr>
        <w:t>This policy forms part of the Trust's Allergy Safety Framework. The Trust Board has delegated responsibility for approving the Trust-wide Allergy Safety Policy template to the Finance and General Purposes Committee. Each school is responsible for adopting and implementing a school-specific version of this policy, reflecting its local arrangements and risks.</w:t>
      </w:r>
    </w:p>
    <w:p w:rsidRPr="006833C6" w:rsidR="006833C6" w:rsidP="006833C6" w:rsidRDefault="006833C6" w14:paraId="5A5CE0F1" w14:textId="77777777">
      <w:pPr>
        <w:rPr>
          <w:rFonts w:ascii="Arial" w:hAnsi="Arial" w:cs="Arial"/>
          <w:sz w:val="22"/>
          <w:szCs w:val="22"/>
        </w:rPr>
      </w:pPr>
      <w:r w:rsidRPr="006833C6">
        <w:rPr>
          <w:rFonts w:ascii="Arial" w:hAnsi="Arial" w:cs="Arial"/>
          <w:sz w:val="22"/>
          <w:szCs w:val="22"/>
        </w:rPr>
        <w:t>The Headteacher is responsible for ensuring that the policy is communicated to staff, pupils, parents/carers, contractors and visitors where appropriate, and that procedures are embedded in day-to-day practice.</w:t>
      </w:r>
    </w:p>
    <w:p w:rsidRPr="006833C6" w:rsidR="006833C6" w:rsidP="006833C6" w:rsidRDefault="006833C6" w14:paraId="382E7643" w14:textId="2CC451BF">
      <w:pPr>
        <w:rPr>
          <w:rFonts w:ascii="Arial" w:hAnsi="Arial" w:cs="Arial"/>
          <w:sz w:val="22"/>
          <w:szCs w:val="22"/>
        </w:rPr>
      </w:pPr>
      <w:r w:rsidRPr="006833C6">
        <w:rPr>
          <w:rFonts w:ascii="Arial" w:hAnsi="Arial" w:cs="Arial"/>
          <w:sz w:val="22"/>
          <w:szCs w:val="22"/>
        </w:rPr>
        <w:t>The school's Health and Safety Committee will review the school-specific policy annually and monitor its effective implementation. The school's Local Governing Body will receive assurance regarding compliance with allergy safety requirements through regular health and safety reporting arrangements."</w:t>
      </w:r>
    </w:p>
    <w:p w:rsidRPr="00BA5CC7" w:rsidR="00DE4390" w:rsidRDefault="00700918" w14:paraId="3D801624" w14:textId="402FA2A6">
      <w:pPr>
        <w:rPr>
          <w:rFonts w:ascii="Arial" w:hAnsi="Arial" w:cs="Arial"/>
          <w:sz w:val="22"/>
          <w:szCs w:val="22"/>
        </w:rPr>
      </w:pPr>
      <w:r w:rsidRPr="531221B8">
        <w:rPr>
          <w:rFonts w:ascii="Arial" w:hAnsi="Arial" w:cs="Arial"/>
          <w:sz w:val="22"/>
          <w:szCs w:val="22"/>
        </w:rPr>
        <w:t xml:space="preserve">Once approved it will be published on the </w:t>
      </w:r>
      <w:r w:rsidRPr="531221B8" w:rsidR="00066ED6">
        <w:rPr>
          <w:rFonts w:ascii="Arial" w:hAnsi="Arial" w:cs="Arial"/>
          <w:sz w:val="22"/>
          <w:szCs w:val="22"/>
        </w:rPr>
        <w:t>school’s</w:t>
      </w:r>
      <w:r w:rsidRPr="531221B8">
        <w:rPr>
          <w:rFonts w:ascii="Arial" w:hAnsi="Arial" w:cs="Arial"/>
          <w:sz w:val="22"/>
          <w:szCs w:val="22"/>
        </w:rPr>
        <w:t xml:space="preserve"> policies web page</w:t>
      </w:r>
      <w:r w:rsidR="00B77FE9">
        <w:rPr>
          <w:rFonts w:ascii="Arial" w:hAnsi="Arial" w:cs="Arial"/>
          <w:sz w:val="22"/>
          <w:szCs w:val="22"/>
        </w:rPr>
        <w:t xml:space="preserve">: </w:t>
      </w:r>
      <w:hyperlink w:history="1" r:id="rId18">
        <w:r w:rsidRPr="00B77FE9" w:rsidR="00B77FE9">
          <w:rPr>
            <w:rStyle w:val="Hyperlink"/>
            <w:rFonts w:ascii="Arial" w:hAnsi="Arial" w:cs="Arial"/>
            <w:sz w:val="22"/>
            <w:szCs w:val="22"/>
          </w:rPr>
          <w:t>Hagbourne CofE Primary School - Policies and Forms</w:t>
        </w:r>
      </w:hyperlink>
      <w:r w:rsidRPr="531221B8" w:rsidR="00066ED6">
        <w:rPr>
          <w:rFonts w:ascii="Arial" w:hAnsi="Arial" w:cs="Arial"/>
          <w:sz w:val="22"/>
          <w:szCs w:val="22"/>
        </w:rPr>
        <w:t xml:space="preserve"> </w:t>
      </w:r>
    </w:p>
    <w:p w:rsidRPr="00BA5CC7" w:rsidR="00066ED6" w:rsidP="00AC7423" w:rsidRDefault="00860DC0" w14:paraId="30DB78CF" w14:textId="47A2B1C1">
      <w:pPr>
        <w:rPr>
          <w:rFonts w:ascii="Arial" w:hAnsi="Arial" w:cs="Arial"/>
          <w:sz w:val="22"/>
          <w:szCs w:val="22"/>
        </w:rPr>
      </w:pPr>
      <w:r w:rsidRPr="3301D83B" w:rsidR="00860DC0">
        <w:rPr>
          <w:rFonts w:ascii="Arial" w:hAnsi="Arial" w:cs="Arial"/>
          <w:sz w:val="22"/>
          <w:szCs w:val="22"/>
        </w:rPr>
        <w:t xml:space="preserve">Staff will be required to read this policy annually and as part of their induction. </w:t>
      </w:r>
      <w:r w:rsidRPr="3301D83B" w:rsidR="00CE6DF3">
        <w:rPr>
          <w:rFonts w:ascii="Arial" w:hAnsi="Arial" w:cs="Arial"/>
          <w:sz w:val="22"/>
          <w:szCs w:val="22"/>
        </w:rPr>
        <w:t>This will be facilitated via Smartlog document library where policies will be issued and staff will be required to mark as read and understood.</w:t>
      </w:r>
    </w:p>
    <w:p w:rsidRPr="00264A23" w:rsidR="00A67632" w:rsidP="00A67632" w:rsidRDefault="00A67632" w14:paraId="123AE553" w14:textId="38E2BA3C">
      <w:pPr>
        <w:rPr>
          <w:rFonts w:ascii="Arial" w:hAnsi="Arial" w:cs="Arial"/>
          <w:sz w:val="22"/>
          <w:szCs w:val="22"/>
        </w:rPr>
      </w:pPr>
      <w:r w:rsidRPr="00264A23">
        <w:rPr>
          <w:rFonts w:ascii="Arial" w:hAnsi="Arial" w:cs="Arial"/>
          <w:sz w:val="22"/>
          <w:szCs w:val="22"/>
        </w:rPr>
        <w:t>The school will promote allergy awareness amongst pupils through age-appropriate education and pastoral support. Information about an individual pupil's allergy will only be shared with other pupils where this is necessary to support the pupil's safety, wellbeing, or inclusion, and, where appropriate, in consultation with the pupil and their parents/carers.</w:t>
      </w:r>
    </w:p>
    <w:p w:rsidRPr="00264A23" w:rsidR="00A67632" w:rsidP="00A67632" w:rsidRDefault="00A67632" w14:paraId="787C541A" w14:textId="77777777">
      <w:pPr>
        <w:rPr>
          <w:rFonts w:ascii="Arial" w:hAnsi="Arial" w:cs="Arial"/>
          <w:sz w:val="22"/>
          <w:szCs w:val="22"/>
        </w:rPr>
      </w:pPr>
      <w:r w:rsidRPr="00264A23">
        <w:rPr>
          <w:rFonts w:ascii="Arial" w:hAnsi="Arial" w:cs="Arial"/>
          <w:sz w:val="22"/>
          <w:szCs w:val="22"/>
        </w:rPr>
        <w:t>The school will encourage a culture of respect, understanding, and inclusion, helping all pupils understand the importance of allergy awareness and the dangers associated with sharing food, exposing others to allergens, or engaging in behaviour that may place pupils at risk.</w:t>
      </w:r>
    </w:p>
    <w:p w:rsidRPr="00F7001C" w:rsidR="00A67632" w:rsidP="00AC7423" w:rsidRDefault="00A67632" w14:paraId="06023355" w14:textId="77777777">
      <w:pPr>
        <w:rPr>
          <w:rFonts w:ascii="Arial" w:hAnsi="Arial" w:cs="Arial"/>
          <w:i/>
          <w:iCs/>
          <w:sz w:val="22"/>
          <w:szCs w:val="22"/>
        </w:rPr>
      </w:pPr>
    </w:p>
    <w:sectPr w:rsidRPr="00F7001C" w:rsidR="00A67632" w:rsidSect="006E0B47">
      <w:footerReference w:type="default" r:id="rId19"/>
      <w:pgSz w:w="11906" w:h="16838" w:orient="portrait"/>
      <w:pgMar w:top="1440" w:right="1440" w:bottom="1440" w:left="1440" w:header="708" w:footer="624"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LR" w:author="Lisa ROBINSON" w:date="2026-09-30T15:56:00Z" w:id="9">
    <w:p w:rsidR="00152583" w:rsidP="00152583" w:rsidRDefault="00152583" w14:paraId="434B10BD" w14:textId="77777777">
      <w:pPr>
        <w:pStyle w:val="CommentText"/>
      </w:pPr>
      <w:r>
        <w:rPr>
          <w:rStyle w:val="CommentReference"/>
        </w:rPr>
        <w:annotationRef/>
      </w:r>
      <w:r>
        <w:t>I think this needs a little more, given the prompts… State parents/carers and class teachers will complete the IHCP together. Think about how the IHCP should support the child.</w:t>
      </w:r>
    </w:p>
  </w:comment>
  <w:comment w:initials="KG" w:author="Katie Gilbert" w:date="2026-10-05T16:07:00Z" w:id="10">
    <w:p w:rsidR="00B77FE9" w:rsidP="00B77FE9" w:rsidRDefault="00B77FE9" w14:paraId="526EDB7B" w14:textId="77777777">
      <w:pPr>
        <w:pStyle w:val="CommentText"/>
      </w:pPr>
      <w:r>
        <w:rPr>
          <w:rStyle w:val="CommentReference"/>
        </w:rPr>
        <w:annotationRef/>
      </w:r>
      <w:r>
        <w:t xml:space="preserve">An additional paragraph has been added. </w:t>
      </w:r>
    </w:p>
  </w:comment>
  <w:comment w:initials="LR" w:author="Lisa ROBINSON" w:date="2026-09-30T15:57:00Z" w:id="18">
    <w:p w:rsidR="00264A23" w:rsidP="00264A23" w:rsidRDefault="00264A23" w14:paraId="739DD9DB" w14:textId="77777777">
      <w:pPr>
        <w:pStyle w:val="CommentText"/>
      </w:pPr>
      <w:r>
        <w:rPr>
          <w:rStyle w:val="CommentReference"/>
        </w:rPr>
        <w:annotationRef/>
      </w:r>
      <w:r>
        <w:t>You need to state what two methods you are using not may include.</w:t>
      </w:r>
    </w:p>
  </w:comment>
  <w:comment w:initials="KG" w:author="Katie Gilbert" w:date="2026-10-05T16:09:00Z" w:id="19">
    <w:p w:rsidR="00B77FE9" w:rsidP="00B77FE9" w:rsidRDefault="00B77FE9" w14:paraId="293ACFB9" w14:textId="77777777">
      <w:pPr>
        <w:pStyle w:val="CommentText"/>
      </w:pPr>
      <w:r>
        <w:rPr>
          <w:rStyle w:val="CommentReference"/>
        </w:rPr>
        <w:annotationRef/>
      </w:r>
      <w:r>
        <w:t>amended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4B10BD" w15:done="1"/>
  <w15:commentEx w15:paraId="526EDB7B" w15:paraIdParent="434B10BD" w15:done="1"/>
  <w15:commentEx w15:paraId="739DD9DB" w15:done="1"/>
  <w15:commentEx w15:paraId="293ACFB9" w15:paraIdParent="739DD9D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9BF87C" w16cex:dateUtc="2026-09-30T14:56:00Z"/>
  <w16cex:commentExtensible w16cex:durableId="26AB9C59" w16cex:dateUtc="2026-10-05T15:07:00Z"/>
  <w16cex:commentExtensible w16cex:durableId="000C6623" w16cex:dateUtc="2026-09-30T14:57:00Z"/>
  <w16cex:commentExtensible w16cex:durableId="12E834C7" w16cex:dateUtc="2026-10-05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4B10BD" w16cid:durableId="4F9BF87C"/>
  <w16cid:commentId w16cid:paraId="526EDB7B" w16cid:durableId="26AB9C59"/>
  <w16cid:commentId w16cid:paraId="739DD9DB" w16cid:durableId="000C6623"/>
  <w16cid:commentId w16cid:paraId="293ACFB9" w16cid:durableId="12E834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46FB" w:rsidP="006E0B47" w:rsidRDefault="001846FB" w14:paraId="21A65947" w14:textId="77777777">
      <w:pPr>
        <w:spacing w:after="0" w:line="240" w:lineRule="auto"/>
      </w:pPr>
      <w:r>
        <w:separator/>
      </w:r>
    </w:p>
  </w:endnote>
  <w:endnote w:type="continuationSeparator" w:id="0">
    <w:p w:rsidR="001846FB" w:rsidP="006E0B47" w:rsidRDefault="001846FB" w14:paraId="0F8CB9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752891"/>
      <w:docPartObj>
        <w:docPartGallery w:val="Page Numbers (Bottom of Page)"/>
        <w:docPartUnique/>
      </w:docPartObj>
    </w:sdtPr>
    <w:sdtEndPr/>
    <w:sdtContent>
      <w:p w:rsidR="006E0B47" w:rsidRDefault="006E0B47" w14:paraId="7E2DBDD4" w14:textId="6CD82E88">
        <w:pPr>
          <w:pStyle w:val="Footer"/>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46FB" w:rsidP="006E0B47" w:rsidRDefault="001846FB" w14:paraId="614C65F0" w14:textId="77777777">
      <w:pPr>
        <w:spacing w:after="0" w:line="240" w:lineRule="auto"/>
      </w:pPr>
      <w:r>
        <w:separator/>
      </w:r>
    </w:p>
  </w:footnote>
  <w:footnote w:type="continuationSeparator" w:id="0">
    <w:p w:rsidR="001846FB" w:rsidP="006E0B47" w:rsidRDefault="001846FB" w14:paraId="611CDB0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B48C5"/>
    <w:multiLevelType w:val="hybridMultilevel"/>
    <w:tmpl w:val="D032A0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D075BD9"/>
    <w:multiLevelType w:val="hybridMultilevel"/>
    <w:tmpl w:val="C80CF9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7736CA"/>
    <w:multiLevelType w:val="multilevel"/>
    <w:tmpl w:val="4A6203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1332396"/>
    <w:multiLevelType w:val="hybridMultilevel"/>
    <w:tmpl w:val="E7A439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7C96835"/>
    <w:multiLevelType w:val="hybridMultilevel"/>
    <w:tmpl w:val="85489D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A4C3EF0"/>
    <w:multiLevelType w:val="multilevel"/>
    <w:tmpl w:val="939AFF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14D7677"/>
    <w:multiLevelType w:val="hybridMultilevel"/>
    <w:tmpl w:val="28EAFC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2D5E69"/>
    <w:multiLevelType w:val="hybridMultilevel"/>
    <w:tmpl w:val="4A7E38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7B877AD"/>
    <w:multiLevelType w:val="multilevel"/>
    <w:tmpl w:val="E460C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7CF5D04"/>
    <w:multiLevelType w:val="multilevel"/>
    <w:tmpl w:val="4BB25E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DC8166C"/>
    <w:multiLevelType w:val="hybridMultilevel"/>
    <w:tmpl w:val="E8F0F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9D9753D"/>
    <w:multiLevelType w:val="multilevel"/>
    <w:tmpl w:val="F83817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A0638E7"/>
    <w:multiLevelType w:val="hybridMultilevel"/>
    <w:tmpl w:val="5316F2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2CD7330"/>
    <w:multiLevelType w:val="hybridMultilevel"/>
    <w:tmpl w:val="8B04A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93415279">
    <w:abstractNumId w:val="3"/>
  </w:num>
  <w:num w:numId="2" w16cid:durableId="2110343551">
    <w:abstractNumId w:val="6"/>
  </w:num>
  <w:num w:numId="3" w16cid:durableId="1958026814">
    <w:abstractNumId w:val="10"/>
  </w:num>
  <w:num w:numId="4" w16cid:durableId="1547335640">
    <w:abstractNumId w:val="13"/>
  </w:num>
  <w:num w:numId="5" w16cid:durableId="536703898">
    <w:abstractNumId w:val="4"/>
  </w:num>
  <w:num w:numId="6" w16cid:durableId="233857782">
    <w:abstractNumId w:val="7"/>
  </w:num>
  <w:num w:numId="7" w16cid:durableId="817497018">
    <w:abstractNumId w:val="1"/>
  </w:num>
  <w:num w:numId="8" w16cid:durableId="129902254">
    <w:abstractNumId w:val="0"/>
  </w:num>
  <w:num w:numId="9" w16cid:durableId="1512839071">
    <w:abstractNumId w:val="12"/>
  </w:num>
  <w:num w:numId="10" w16cid:durableId="207568594">
    <w:abstractNumId w:val="2"/>
  </w:num>
  <w:num w:numId="11" w16cid:durableId="258637101">
    <w:abstractNumId w:val="9"/>
  </w:num>
  <w:num w:numId="12" w16cid:durableId="1961766009">
    <w:abstractNumId w:val="5"/>
  </w:num>
  <w:num w:numId="13" w16cid:durableId="2068019801">
    <w:abstractNumId w:val="8"/>
  </w:num>
  <w:num w:numId="14" w16cid:durableId="117827733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sa ROBINSON">
    <w15:presenceInfo w15:providerId="AD" w15:userId="S::LROBINSON@ridgewayeducation.com::e89d5202-ac77-4fcd-9159-a9da9e7d2385"/>
  </w15:person>
  <w15:person w15:author="Katie Gilbert">
    <w15:presenceInfo w15:providerId="AD" w15:userId="S::KGilbert@hagbourne.school::e764c090-fdb8-4532-a8f1-52d4116cec43"/>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66F"/>
    <w:rsid w:val="0000304C"/>
    <w:rsid w:val="00005C2C"/>
    <w:rsid w:val="00021A85"/>
    <w:rsid w:val="0002381D"/>
    <w:rsid w:val="000356BD"/>
    <w:rsid w:val="00036A00"/>
    <w:rsid w:val="0004062D"/>
    <w:rsid w:val="0004204E"/>
    <w:rsid w:val="00056097"/>
    <w:rsid w:val="00065C28"/>
    <w:rsid w:val="00066759"/>
    <w:rsid w:val="00066ED6"/>
    <w:rsid w:val="00067A53"/>
    <w:rsid w:val="00074C02"/>
    <w:rsid w:val="00081065"/>
    <w:rsid w:val="0008321F"/>
    <w:rsid w:val="00085E59"/>
    <w:rsid w:val="00094DA5"/>
    <w:rsid w:val="000B5137"/>
    <w:rsid w:val="000C7F34"/>
    <w:rsid w:val="00113074"/>
    <w:rsid w:val="00117070"/>
    <w:rsid w:val="00117E45"/>
    <w:rsid w:val="00125C82"/>
    <w:rsid w:val="00127204"/>
    <w:rsid w:val="00142F89"/>
    <w:rsid w:val="001474B0"/>
    <w:rsid w:val="0015030D"/>
    <w:rsid w:val="00152583"/>
    <w:rsid w:val="00153A0C"/>
    <w:rsid w:val="0016259C"/>
    <w:rsid w:val="001664F0"/>
    <w:rsid w:val="0017190F"/>
    <w:rsid w:val="00175A89"/>
    <w:rsid w:val="00182D53"/>
    <w:rsid w:val="001846FB"/>
    <w:rsid w:val="0018540A"/>
    <w:rsid w:val="00187C2C"/>
    <w:rsid w:val="001962E6"/>
    <w:rsid w:val="001969FC"/>
    <w:rsid w:val="001A02B1"/>
    <w:rsid w:val="001B4919"/>
    <w:rsid w:val="001B6789"/>
    <w:rsid w:val="001C39B3"/>
    <w:rsid w:val="001C65BA"/>
    <w:rsid w:val="001D3AB6"/>
    <w:rsid w:val="001D4B36"/>
    <w:rsid w:val="001D7386"/>
    <w:rsid w:val="001E3BDB"/>
    <w:rsid w:val="001F610A"/>
    <w:rsid w:val="001F7451"/>
    <w:rsid w:val="00211596"/>
    <w:rsid w:val="00224E14"/>
    <w:rsid w:val="00233A75"/>
    <w:rsid w:val="002358C0"/>
    <w:rsid w:val="00241115"/>
    <w:rsid w:val="00263A57"/>
    <w:rsid w:val="00264A23"/>
    <w:rsid w:val="00274FFF"/>
    <w:rsid w:val="00280CE3"/>
    <w:rsid w:val="00285444"/>
    <w:rsid w:val="00285F0E"/>
    <w:rsid w:val="00286138"/>
    <w:rsid w:val="00286189"/>
    <w:rsid w:val="002909CC"/>
    <w:rsid w:val="00296971"/>
    <w:rsid w:val="002A0D2A"/>
    <w:rsid w:val="002A47E3"/>
    <w:rsid w:val="002C4832"/>
    <w:rsid w:val="002C7F4B"/>
    <w:rsid w:val="002D56A2"/>
    <w:rsid w:val="002E1968"/>
    <w:rsid w:val="002E234B"/>
    <w:rsid w:val="002F0E33"/>
    <w:rsid w:val="00301007"/>
    <w:rsid w:val="00310EC6"/>
    <w:rsid w:val="0031366F"/>
    <w:rsid w:val="00323920"/>
    <w:rsid w:val="00326ECA"/>
    <w:rsid w:val="00330383"/>
    <w:rsid w:val="00330A1B"/>
    <w:rsid w:val="00340D32"/>
    <w:rsid w:val="00347905"/>
    <w:rsid w:val="00347E2D"/>
    <w:rsid w:val="003535CB"/>
    <w:rsid w:val="003565CA"/>
    <w:rsid w:val="003817C0"/>
    <w:rsid w:val="0038649B"/>
    <w:rsid w:val="00391830"/>
    <w:rsid w:val="003931CA"/>
    <w:rsid w:val="003B2AC3"/>
    <w:rsid w:val="003D25A3"/>
    <w:rsid w:val="003D3FA7"/>
    <w:rsid w:val="003E2074"/>
    <w:rsid w:val="003E7148"/>
    <w:rsid w:val="003F0B37"/>
    <w:rsid w:val="003F12A5"/>
    <w:rsid w:val="003F13DC"/>
    <w:rsid w:val="003F145B"/>
    <w:rsid w:val="004012FE"/>
    <w:rsid w:val="004022FA"/>
    <w:rsid w:val="00404004"/>
    <w:rsid w:val="004072F3"/>
    <w:rsid w:val="00415290"/>
    <w:rsid w:val="00417846"/>
    <w:rsid w:val="00417CC3"/>
    <w:rsid w:val="00422F93"/>
    <w:rsid w:val="00423A79"/>
    <w:rsid w:val="00424A35"/>
    <w:rsid w:val="00433A3E"/>
    <w:rsid w:val="00436674"/>
    <w:rsid w:val="00447BE4"/>
    <w:rsid w:val="00453CD4"/>
    <w:rsid w:val="0045767A"/>
    <w:rsid w:val="00457D86"/>
    <w:rsid w:val="004667E7"/>
    <w:rsid w:val="0047184E"/>
    <w:rsid w:val="00471D0D"/>
    <w:rsid w:val="00472438"/>
    <w:rsid w:val="004747E0"/>
    <w:rsid w:val="0048083B"/>
    <w:rsid w:val="00493754"/>
    <w:rsid w:val="00497E83"/>
    <w:rsid w:val="004A2DD3"/>
    <w:rsid w:val="004A3512"/>
    <w:rsid w:val="004B08D7"/>
    <w:rsid w:val="004B652C"/>
    <w:rsid w:val="004B7DDB"/>
    <w:rsid w:val="004D0574"/>
    <w:rsid w:val="004D5618"/>
    <w:rsid w:val="004E602B"/>
    <w:rsid w:val="004E7312"/>
    <w:rsid w:val="004F08B3"/>
    <w:rsid w:val="00500404"/>
    <w:rsid w:val="00502D63"/>
    <w:rsid w:val="00506F7C"/>
    <w:rsid w:val="00510235"/>
    <w:rsid w:val="00516DE4"/>
    <w:rsid w:val="00517CC8"/>
    <w:rsid w:val="00521043"/>
    <w:rsid w:val="00531683"/>
    <w:rsid w:val="00540FC7"/>
    <w:rsid w:val="00565C54"/>
    <w:rsid w:val="005672B1"/>
    <w:rsid w:val="0057057D"/>
    <w:rsid w:val="005756AA"/>
    <w:rsid w:val="00582E3D"/>
    <w:rsid w:val="00595408"/>
    <w:rsid w:val="005B4F4C"/>
    <w:rsid w:val="005B6580"/>
    <w:rsid w:val="005C2FF8"/>
    <w:rsid w:val="005C3BAE"/>
    <w:rsid w:val="005D00BD"/>
    <w:rsid w:val="005E0B3E"/>
    <w:rsid w:val="005E0BB6"/>
    <w:rsid w:val="005E2D8C"/>
    <w:rsid w:val="005F0D40"/>
    <w:rsid w:val="005F2D57"/>
    <w:rsid w:val="005F6F11"/>
    <w:rsid w:val="006056FD"/>
    <w:rsid w:val="0061203F"/>
    <w:rsid w:val="00613842"/>
    <w:rsid w:val="00615632"/>
    <w:rsid w:val="00617F22"/>
    <w:rsid w:val="00623BC0"/>
    <w:rsid w:val="0063404C"/>
    <w:rsid w:val="006340CB"/>
    <w:rsid w:val="00636B63"/>
    <w:rsid w:val="00640201"/>
    <w:rsid w:val="00647CD4"/>
    <w:rsid w:val="006524E1"/>
    <w:rsid w:val="00657129"/>
    <w:rsid w:val="00657BD3"/>
    <w:rsid w:val="0066185F"/>
    <w:rsid w:val="0066516C"/>
    <w:rsid w:val="006755B0"/>
    <w:rsid w:val="006832B5"/>
    <w:rsid w:val="006833C6"/>
    <w:rsid w:val="0068556A"/>
    <w:rsid w:val="006909F5"/>
    <w:rsid w:val="00691DEB"/>
    <w:rsid w:val="00693F47"/>
    <w:rsid w:val="00694D53"/>
    <w:rsid w:val="006C0127"/>
    <w:rsid w:val="006C15DE"/>
    <w:rsid w:val="006C7FBC"/>
    <w:rsid w:val="006E0B47"/>
    <w:rsid w:val="006E414D"/>
    <w:rsid w:val="006F3E16"/>
    <w:rsid w:val="006F5106"/>
    <w:rsid w:val="00700918"/>
    <w:rsid w:val="007022C1"/>
    <w:rsid w:val="007028DA"/>
    <w:rsid w:val="00704031"/>
    <w:rsid w:val="00704663"/>
    <w:rsid w:val="007057E7"/>
    <w:rsid w:val="007208FC"/>
    <w:rsid w:val="00721902"/>
    <w:rsid w:val="00734079"/>
    <w:rsid w:val="0073551C"/>
    <w:rsid w:val="00750C85"/>
    <w:rsid w:val="007656AA"/>
    <w:rsid w:val="00777A79"/>
    <w:rsid w:val="00793A11"/>
    <w:rsid w:val="00793F43"/>
    <w:rsid w:val="00796613"/>
    <w:rsid w:val="007A229C"/>
    <w:rsid w:val="007A3D51"/>
    <w:rsid w:val="007A7E22"/>
    <w:rsid w:val="007B6357"/>
    <w:rsid w:val="007C22B2"/>
    <w:rsid w:val="007C4FE1"/>
    <w:rsid w:val="007C586C"/>
    <w:rsid w:val="007E27B8"/>
    <w:rsid w:val="007E5597"/>
    <w:rsid w:val="007F3CD7"/>
    <w:rsid w:val="0080186B"/>
    <w:rsid w:val="00805B8E"/>
    <w:rsid w:val="00805F8F"/>
    <w:rsid w:val="00806478"/>
    <w:rsid w:val="00807C2B"/>
    <w:rsid w:val="0081216C"/>
    <w:rsid w:val="0082222C"/>
    <w:rsid w:val="0082326A"/>
    <w:rsid w:val="00834677"/>
    <w:rsid w:val="00835433"/>
    <w:rsid w:val="00840EB8"/>
    <w:rsid w:val="0084263C"/>
    <w:rsid w:val="008437E4"/>
    <w:rsid w:val="00843D95"/>
    <w:rsid w:val="0084518D"/>
    <w:rsid w:val="00850CCE"/>
    <w:rsid w:val="0085344B"/>
    <w:rsid w:val="00860DC0"/>
    <w:rsid w:val="008649AC"/>
    <w:rsid w:val="00865A69"/>
    <w:rsid w:val="0086955E"/>
    <w:rsid w:val="00883CC9"/>
    <w:rsid w:val="0088528F"/>
    <w:rsid w:val="0089478B"/>
    <w:rsid w:val="00894D19"/>
    <w:rsid w:val="008A18F6"/>
    <w:rsid w:val="008A571E"/>
    <w:rsid w:val="008A6909"/>
    <w:rsid w:val="008B5948"/>
    <w:rsid w:val="008C0F33"/>
    <w:rsid w:val="008E50A4"/>
    <w:rsid w:val="008F7ED3"/>
    <w:rsid w:val="0090747C"/>
    <w:rsid w:val="0090753D"/>
    <w:rsid w:val="00914B42"/>
    <w:rsid w:val="00916CFA"/>
    <w:rsid w:val="00920BE6"/>
    <w:rsid w:val="00923C32"/>
    <w:rsid w:val="00924AD8"/>
    <w:rsid w:val="00934679"/>
    <w:rsid w:val="009374EC"/>
    <w:rsid w:val="0094118C"/>
    <w:rsid w:val="00944A51"/>
    <w:rsid w:val="00952306"/>
    <w:rsid w:val="00953086"/>
    <w:rsid w:val="00967DAC"/>
    <w:rsid w:val="0098717D"/>
    <w:rsid w:val="00995350"/>
    <w:rsid w:val="009A4981"/>
    <w:rsid w:val="009B126B"/>
    <w:rsid w:val="009B61D9"/>
    <w:rsid w:val="009C4CFB"/>
    <w:rsid w:val="009C7220"/>
    <w:rsid w:val="009D0DCB"/>
    <w:rsid w:val="009D53CA"/>
    <w:rsid w:val="009D6628"/>
    <w:rsid w:val="009E07AC"/>
    <w:rsid w:val="009E4085"/>
    <w:rsid w:val="009E6E87"/>
    <w:rsid w:val="009F14AD"/>
    <w:rsid w:val="00A004A4"/>
    <w:rsid w:val="00A024A4"/>
    <w:rsid w:val="00A05D50"/>
    <w:rsid w:val="00A200DE"/>
    <w:rsid w:val="00A2524A"/>
    <w:rsid w:val="00A264DE"/>
    <w:rsid w:val="00A26D6E"/>
    <w:rsid w:val="00A272F1"/>
    <w:rsid w:val="00A32DF5"/>
    <w:rsid w:val="00A34739"/>
    <w:rsid w:val="00A362DD"/>
    <w:rsid w:val="00A3667A"/>
    <w:rsid w:val="00A3794D"/>
    <w:rsid w:val="00A611EB"/>
    <w:rsid w:val="00A616F5"/>
    <w:rsid w:val="00A67632"/>
    <w:rsid w:val="00A7344C"/>
    <w:rsid w:val="00A76A84"/>
    <w:rsid w:val="00AA0216"/>
    <w:rsid w:val="00AB65B5"/>
    <w:rsid w:val="00AC154C"/>
    <w:rsid w:val="00AC7423"/>
    <w:rsid w:val="00AF0D6A"/>
    <w:rsid w:val="00B13021"/>
    <w:rsid w:val="00B22F9C"/>
    <w:rsid w:val="00B25B3A"/>
    <w:rsid w:val="00B357F5"/>
    <w:rsid w:val="00B4415D"/>
    <w:rsid w:val="00B5068D"/>
    <w:rsid w:val="00B6121A"/>
    <w:rsid w:val="00B6301E"/>
    <w:rsid w:val="00B631DB"/>
    <w:rsid w:val="00B65800"/>
    <w:rsid w:val="00B72204"/>
    <w:rsid w:val="00B77FE9"/>
    <w:rsid w:val="00B824AB"/>
    <w:rsid w:val="00B909AB"/>
    <w:rsid w:val="00B94293"/>
    <w:rsid w:val="00B942DA"/>
    <w:rsid w:val="00B97CF7"/>
    <w:rsid w:val="00BA0DAB"/>
    <w:rsid w:val="00BA59B2"/>
    <w:rsid w:val="00BA5CC7"/>
    <w:rsid w:val="00BB3D71"/>
    <w:rsid w:val="00BC2184"/>
    <w:rsid w:val="00BE0190"/>
    <w:rsid w:val="00BE1DF7"/>
    <w:rsid w:val="00BE6A05"/>
    <w:rsid w:val="00BF20EA"/>
    <w:rsid w:val="00C01124"/>
    <w:rsid w:val="00C07609"/>
    <w:rsid w:val="00C07A8A"/>
    <w:rsid w:val="00C10973"/>
    <w:rsid w:val="00C13C68"/>
    <w:rsid w:val="00C14681"/>
    <w:rsid w:val="00C15468"/>
    <w:rsid w:val="00C175E3"/>
    <w:rsid w:val="00C17861"/>
    <w:rsid w:val="00C2257F"/>
    <w:rsid w:val="00C26A7A"/>
    <w:rsid w:val="00C3190E"/>
    <w:rsid w:val="00C41E92"/>
    <w:rsid w:val="00C558F4"/>
    <w:rsid w:val="00C63B98"/>
    <w:rsid w:val="00C6437C"/>
    <w:rsid w:val="00C66613"/>
    <w:rsid w:val="00C722F0"/>
    <w:rsid w:val="00C72718"/>
    <w:rsid w:val="00C870C7"/>
    <w:rsid w:val="00C95068"/>
    <w:rsid w:val="00CA1ABC"/>
    <w:rsid w:val="00CA6E08"/>
    <w:rsid w:val="00CA7EBD"/>
    <w:rsid w:val="00CC7F19"/>
    <w:rsid w:val="00CE6DF3"/>
    <w:rsid w:val="00D00D08"/>
    <w:rsid w:val="00D12A52"/>
    <w:rsid w:val="00D12AE7"/>
    <w:rsid w:val="00D14F82"/>
    <w:rsid w:val="00D17547"/>
    <w:rsid w:val="00D175DB"/>
    <w:rsid w:val="00D2515B"/>
    <w:rsid w:val="00D26BFD"/>
    <w:rsid w:val="00D27542"/>
    <w:rsid w:val="00D33A6E"/>
    <w:rsid w:val="00D36C97"/>
    <w:rsid w:val="00D46334"/>
    <w:rsid w:val="00D61781"/>
    <w:rsid w:val="00D65AA8"/>
    <w:rsid w:val="00D65B81"/>
    <w:rsid w:val="00D65BB1"/>
    <w:rsid w:val="00D67F06"/>
    <w:rsid w:val="00D83423"/>
    <w:rsid w:val="00DA0B8F"/>
    <w:rsid w:val="00DA5D53"/>
    <w:rsid w:val="00DC087B"/>
    <w:rsid w:val="00DD1973"/>
    <w:rsid w:val="00DD2656"/>
    <w:rsid w:val="00DE26E4"/>
    <w:rsid w:val="00DE4390"/>
    <w:rsid w:val="00DE4E67"/>
    <w:rsid w:val="00DF2FEC"/>
    <w:rsid w:val="00DF5B12"/>
    <w:rsid w:val="00E041C7"/>
    <w:rsid w:val="00E11263"/>
    <w:rsid w:val="00E14299"/>
    <w:rsid w:val="00E24C8D"/>
    <w:rsid w:val="00E30F2E"/>
    <w:rsid w:val="00E31C54"/>
    <w:rsid w:val="00E4071E"/>
    <w:rsid w:val="00E46DA8"/>
    <w:rsid w:val="00E472DA"/>
    <w:rsid w:val="00E52592"/>
    <w:rsid w:val="00E6525C"/>
    <w:rsid w:val="00E8210B"/>
    <w:rsid w:val="00E84AC7"/>
    <w:rsid w:val="00E937ED"/>
    <w:rsid w:val="00E95165"/>
    <w:rsid w:val="00E96348"/>
    <w:rsid w:val="00EA7AD7"/>
    <w:rsid w:val="00EA7E16"/>
    <w:rsid w:val="00EC1208"/>
    <w:rsid w:val="00ED49F0"/>
    <w:rsid w:val="00EE3F8C"/>
    <w:rsid w:val="00EE4677"/>
    <w:rsid w:val="00F06E45"/>
    <w:rsid w:val="00F07886"/>
    <w:rsid w:val="00F133B2"/>
    <w:rsid w:val="00F14CF4"/>
    <w:rsid w:val="00F22065"/>
    <w:rsid w:val="00F24053"/>
    <w:rsid w:val="00F340E1"/>
    <w:rsid w:val="00F40074"/>
    <w:rsid w:val="00F634DB"/>
    <w:rsid w:val="00F7001C"/>
    <w:rsid w:val="00F7225F"/>
    <w:rsid w:val="00F7315E"/>
    <w:rsid w:val="00F76CF9"/>
    <w:rsid w:val="00F91DA1"/>
    <w:rsid w:val="00FA2DE7"/>
    <w:rsid w:val="00FA67FC"/>
    <w:rsid w:val="00FA6CB2"/>
    <w:rsid w:val="00FB066A"/>
    <w:rsid w:val="00FB2189"/>
    <w:rsid w:val="00FB6FD7"/>
    <w:rsid w:val="00FB784D"/>
    <w:rsid w:val="00FC073B"/>
    <w:rsid w:val="00FC5BDB"/>
    <w:rsid w:val="00FD4EA0"/>
    <w:rsid w:val="00FE4D01"/>
    <w:rsid w:val="00FF513A"/>
    <w:rsid w:val="020D26A8"/>
    <w:rsid w:val="03BB15D5"/>
    <w:rsid w:val="0487A5D4"/>
    <w:rsid w:val="0904F7E0"/>
    <w:rsid w:val="09E61383"/>
    <w:rsid w:val="0DE5B455"/>
    <w:rsid w:val="12FDA156"/>
    <w:rsid w:val="143C39FC"/>
    <w:rsid w:val="145B876C"/>
    <w:rsid w:val="1777054E"/>
    <w:rsid w:val="1AD549E5"/>
    <w:rsid w:val="23661754"/>
    <w:rsid w:val="24C36F37"/>
    <w:rsid w:val="27FE864A"/>
    <w:rsid w:val="2A3386BB"/>
    <w:rsid w:val="2B378D2E"/>
    <w:rsid w:val="2C3EDA28"/>
    <w:rsid w:val="2D1F9D9C"/>
    <w:rsid w:val="2EE15518"/>
    <w:rsid w:val="2FB41472"/>
    <w:rsid w:val="31B7BEB5"/>
    <w:rsid w:val="3301D83B"/>
    <w:rsid w:val="335B4AB1"/>
    <w:rsid w:val="366771DD"/>
    <w:rsid w:val="39CA8BA0"/>
    <w:rsid w:val="3A7643B9"/>
    <w:rsid w:val="3C8CC1C7"/>
    <w:rsid w:val="4012C73C"/>
    <w:rsid w:val="4239DCA5"/>
    <w:rsid w:val="42DA7603"/>
    <w:rsid w:val="4717D7BC"/>
    <w:rsid w:val="489F9646"/>
    <w:rsid w:val="491135BB"/>
    <w:rsid w:val="49985C48"/>
    <w:rsid w:val="49F8F1BE"/>
    <w:rsid w:val="4A97DCF3"/>
    <w:rsid w:val="4AA67CA6"/>
    <w:rsid w:val="4BB5523E"/>
    <w:rsid w:val="4D23E014"/>
    <w:rsid w:val="4F8F1458"/>
    <w:rsid w:val="531221B8"/>
    <w:rsid w:val="5442BE1E"/>
    <w:rsid w:val="547739B6"/>
    <w:rsid w:val="5600024D"/>
    <w:rsid w:val="58C1056B"/>
    <w:rsid w:val="5B3A0DDA"/>
    <w:rsid w:val="5F6A14C8"/>
    <w:rsid w:val="628C1166"/>
    <w:rsid w:val="62AB99C2"/>
    <w:rsid w:val="62D9BA6C"/>
    <w:rsid w:val="63D3A38C"/>
    <w:rsid w:val="64177CEF"/>
    <w:rsid w:val="65CBCDBD"/>
    <w:rsid w:val="6672AC3C"/>
    <w:rsid w:val="66DAA113"/>
    <w:rsid w:val="6776967C"/>
    <w:rsid w:val="6788F0F2"/>
    <w:rsid w:val="682CCABA"/>
    <w:rsid w:val="6B092939"/>
    <w:rsid w:val="6BCCECB8"/>
    <w:rsid w:val="6C783CA7"/>
    <w:rsid w:val="6CF19F28"/>
    <w:rsid w:val="6DF38A3A"/>
    <w:rsid w:val="6EF5A9C6"/>
    <w:rsid w:val="725DF902"/>
    <w:rsid w:val="76FDD85A"/>
    <w:rsid w:val="7B060D07"/>
    <w:rsid w:val="7C960DEA"/>
    <w:rsid w:val="7D7E3274"/>
    <w:rsid w:val="7FA22E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2A21"/>
  <w15:chartTrackingRefBased/>
  <w15:docId w15:val="{6622D73B-AD24-4C80-B62B-AE565D4F16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136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36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36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36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36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36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36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36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366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1366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1366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1366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1366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1366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1366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1366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1366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1366F"/>
    <w:rPr>
      <w:rFonts w:eastAsiaTheme="majorEastAsia" w:cstheme="majorBidi"/>
      <w:color w:val="272727" w:themeColor="text1" w:themeTint="D8"/>
    </w:rPr>
  </w:style>
  <w:style w:type="paragraph" w:styleId="Title">
    <w:name w:val="Title"/>
    <w:basedOn w:val="Normal"/>
    <w:next w:val="Normal"/>
    <w:link w:val="TitleChar"/>
    <w:uiPriority w:val="10"/>
    <w:qFormat/>
    <w:rsid w:val="0031366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1366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1366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136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366F"/>
    <w:pPr>
      <w:spacing w:before="160"/>
      <w:jc w:val="center"/>
    </w:pPr>
    <w:rPr>
      <w:i/>
      <w:iCs/>
      <w:color w:val="404040" w:themeColor="text1" w:themeTint="BF"/>
    </w:rPr>
  </w:style>
  <w:style w:type="character" w:styleId="QuoteChar" w:customStyle="1">
    <w:name w:val="Quote Char"/>
    <w:basedOn w:val="DefaultParagraphFont"/>
    <w:link w:val="Quote"/>
    <w:uiPriority w:val="29"/>
    <w:rsid w:val="0031366F"/>
    <w:rPr>
      <w:i/>
      <w:iCs/>
      <w:color w:val="404040" w:themeColor="text1" w:themeTint="BF"/>
    </w:rPr>
  </w:style>
  <w:style w:type="paragraph" w:styleId="ListParagraph">
    <w:name w:val="List Paragraph"/>
    <w:basedOn w:val="Normal"/>
    <w:uiPriority w:val="34"/>
    <w:qFormat/>
    <w:rsid w:val="0031366F"/>
    <w:pPr>
      <w:ind w:left="720"/>
      <w:contextualSpacing/>
    </w:pPr>
  </w:style>
  <w:style w:type="character" w:styleId="IntenseEmphasis">
    <w:name w:val="Intense Emphasis"/>
    <w:basedOn w:val="DefaultParagraphFont"/>
    <w:uiPriority w:val="21"/>
    <w:qFormat/>
    <w:rsid w:val="0031366F"/>
    <w:rPr>
      <w:i/>
      <w:iCs/>
      <w:color w:val="0F4761" w:themeColor="accent1" w:themeShade="BF"/>
    </w:rPr>
  </w:style>
  <w:style w:type="paragraph" w:styleId="IntenseQuote">
    <w:name w:val="Intense Quote"/>
    <w:basedOn w:val="Normal"/>
    <w:next w:val="Normal"/>
    <w:link w:val="IntenseQuoteChar"/>
    <w:uiPriority w:val="30"/>
    <w:qFormat/>
    <w:rsid w:val="003136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1366F"/>
    <w:rPr>
      <w:i/>
      <w:iCs/>
      <w:color w:val="0F4761" w:themeColor="accent1" w:themeShade="BF"/>
    </w:rPr>
  </w:style>
  <w:style w:type="character" w:styleId="IntenseReference">
    <w:name w:val="Intense Reference"/>
    <w:basedOn w:val="DefaultParagraphFont"/>
    <w:uiPriority w:val="32"/>
    <w:qFormat/>
    <w:rsid w:val="0031366F"/>
    <w:rPr>
      <w:b/>
      <w:bCs/>
      <w:smallCaps/>
      <w:color w:val="0F4761" w:themeColor="accent1" w:themeShade="BF"/>
      <w:spacing w:val="5"/>
    </w:rPr>
  </w:style>
  <w:style w:type="paragraph" w:styleId="NormalWeb">
    <w:name w:val="Normal (Web)"/>
    <w:basedOn w:val="Normal"/>
    <w:uiPriority w:val="99"/>
    <w:semiHidden/>
    <w:unhideWhenUsed/>
    <w:rsid w:val="00F76CF9"/>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TOCHeading">
    <w:name w:val="TOC Heading"/>
    <w:basedOn w:val="Heading1"/>
    <w:next w:val="Normal"/>
    <w:uiPriority w:val="39"/>
    <w:unhideWhenUsed/>
    <w:qFormat/>
    <w:rsid w:val="006E0B4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E0B47"/>
    <w:pPr>
      <w:spacing w:after="100"/>
    </w:pPr>
  </w:style>
  <w:style w:type="paragraph" w:styleId="TOC2">
    <w:name w:val="toc 2"/>
    <w:basedOn w:val="Normal"/>
    <w:next w:val="Normal"/>
    <w:autoRedefine/>
    <w:uiPriority w:val="39"/>
    <w:unhideWhenUsed/>
    <w:rsid w:val="006E0B47"/>
    <w:pPr>
      <w:spacing w:after="100"/>
      <w:ind w:left="240"/>
    </w:pPr>
  </w:style>
  <w:style w:type="character" w:styleId="Hyperlink">
    <w:name w:val="Hyperlink"/>
    <w:basedOn w:val="DefaultParagraphFont"/>
    <w:uiPriority w:val="99"/>
    <w:unhideWhenUsed/>
    <w:rsid w:val="006E0B47"/>
    <w:rPr>
      <w:color w:val="467886" w:themeColor="hyperlink"/>
      <w:u w:val="single"/>
    </w:rPr>
  </w:style>
  <w:style w:type="paragraph" w:styleId="Header">
    <w:name w:val="header"/>
    <w:basedOn w:val="Normal"/>
    <w:link w:val="HeaderChar"/>
    <w:uiPriority w:val="99"/>
    <w:unhideWhenUsed/>
    <w:rsid w:val="006E0B47"/>
    <w:pPr>
      <w:tabs>
        <w:tab w:val="center" w:pos="4513"/>
        <w:tab w:val="right" w:pos="9026"/>
      </w:tabs>
      <w:spacing w:after="0" w:line="240" w:lineRule="auto"/>
    </w:pPr>
  </w:style>
  <w:style w:type="character" w:styleId="HeaderChar" w:customStyle="1">
    <w:name w:val="Header Char"/>
    <w:basedOn w:val="DefaultParagraphFont"/>
    <w:link w:val="Header"/>
    <w:uiPriority w:val="99"/>
    <w:rsid w:val="006E0B47"/>
  </w:style>
  <w:style w:type="paragraph" w:styleId="Footer">
    <w:name w:val="footer"/>
    <w:basedOn w:val="Normal"/>
    <w:link w:val="FooterChar"/>
    <w:uiPriority w:val="99"/>
    <w:unhideWhenUsed/>
    <w:rsid w:val="006E0B47"/>
    <w:pPr>
      <w:tabs>
        <w:tab w:val="center" w:pos="4513"/>
        <w:tab w:val="right" w:pos="9026"/>
      </w:tabs>
      <w:spacing w:after="0" w:line="240" w:lineRule="auto"/>
    </w:pPr>
  </w:style>
  <w:style w:type="character" w:styleId="FooterChar" w:customStyle="1">
    <w:name w:val="Footer Char"/>
    <w:basedOn w:val="DefaultParagraphFont"/>
    <w:link w:val="Footer"/>
    <w:uiPriority w:val="99"/>
    <w:rsid w:val="006E0B47"/>
  </w:style>
  <w:style w:type="character" w:styleId="UnresolvedMention">
    <w:name w:val="Unresolved Mention"/>
    <w:basedOn w:val="DefaultParagraphFont"/>
    <w:uiPriority w:val="99"/>
    <w:semiHidden/>
    <w:unhideWhenUsed/>
    <w:rsid w:val="00F7225F"/>
    <w:rPr>
      <w:color w:val="605E5C"/>
      <w:shd w:val="clear" w:color="auto" w:fill="E1DFDD"/>
    </w:rPr>
  </w:style>
  <w:style w:type="paragraph" w:styleId="CommentText">
    <w:name w:val="Comment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Comment Reference"/>
    <w:basedOn w:val="DefaultParagraphFont"/>
    <w:uiPriority w:val="99"/>
    <w:semiHidden/>
    <w:unhideWhenUsed/>
    <w:rPr>
      <w:sz w:val="16"/>
      <w:szCs w:val="16"/>
    </w:rPr>
  </w:style>
  <w:style w:type="paragraph" w:styleId="CommentSubject">
    <w:name w:val="Comment Subject"/>
    <w:basedOn w:val="CommentText"/>
    <w:next w:val="CommentText"/>
    <w:link w:val="CommentSubjectChar"/>
    <w:uiPriority w:val="99"/>
    <w:semiHidden/>
    <w:unhideWhenUsed/>
    <w:rsid w:val="00835433"/>
    <w:rPr>
      <w:b/>
      <w:bCs/>
    </w:rPr>
  </w:style>
  <w:style w:type="character" w:styleId="CommentSubjectChar" w:customStyle="1">
    <w:name w:val="Comment Subject Char"/>
    <w:basedOn w:val="CommentTextChar"/>
    <w:link w:val="CommentSubject"/>
    <w:uiPriority w:val="99"/>
    <w:semiHidden/>
    <w:rsid w:val="00835433"/>
    <w:rPr>
      <w:b/>
      <w:bCs/>
      <w:sz w:val="20"/>
      <w:szCs w:val="20"/>
    </w:rPr>
  </w:style>
  <w:style w:type="paragraph" w:styleId="NoSpacing">
    <w:name w:val="No Spacing"/>
    <w:uiPriority w:val="1"/>
    <w:qFormat/>
    <w:rsid w:val="007E27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omments" Target="comments.xml" Id="rId13" /><Relationship Type="http://schemas.openxmlformats.org/officeDocument/2006/relationships/hyperlink" Target="https://www.hagbourne.school/policies-and-forms" TargetMode="External" Id="rId18" /><Relationship Type="http://schemas.openxmlformats.org/officeDocument/2006/relationships/customXml" Target="../customXml/item3.xml" Id="rId3" /><Relationship Type="http://schemas.microsoft.com/office/2011/relationships/people" Target="people.xml" Id="rId21" /><Relationship Type="http://schemas.openxmlformats.org/officeDocument/2006/relationships/settings" Target="settings.xml" Id="rId7" /><Relationship Type="http://schemas.openxmlformats.org/officeDocument/2006/relationships/hyperlink" Target="https://assets.publishing.service.gov.uk/media/6a4b8f49045e1108aaa5ebbc/allergy_safety_in_schools_statutory_guidance_June_2026.pdf" TargetMode="External" Id="rId12" /><Relationship Type="http://schemas.openxmlformats.org/officeDocument/2006/relationships/customXml" Target="../customXml/item2.xml" Id="rId2" /><Relationship Type="http://schemas.microsoft.com/office/2018/08/relationships/commentsExtensible" Target="commentsExtensible.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microsoft.com/office/2016/09/relationships/commentsIds" Target="commentsIds.xm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1/relationships/commentsExtended" Target="commentsExtended.xml" Id="rId14" /><Relationship Type="http://schemas.openxmlformats.org/officeDocument/2006/relationships/theme" Target="theme/theme1.xml" Id="rId22" /><Relationship Type="http://schemas.openxmlformats.org/officeDocument/2006/relationships/image" Target="/media/image.jpg" Id="rId897151895" /><Relationship Type="http://schemas.openxmlformats.org/officeDocument/2006/relationships/image" Target="/media/image3.jpg" Id="rId1616024575" /><Relationship Type="http://schemas.openxmlformats.org/officeDocument/2006/relationships/hyperlink" Target="mailto:office@hagbourne.school" TargetMode="External" Id="R52f63c6b876a471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a6ef3e0-4299-49a4-b355-ea62e3f78fb9" xsi:nil="true"/>
    <lcf76f155ced4ddcb4097134ff3c332f xmlns="8f9f73ba-1ffe-44a7-9500-c9d2323326e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7EA69237E6E34DA1A43B5505539198" ma:contentTypeVersion="18" ma:contentTypeDescription="Create a new document." ma:contentTypeScope="" ma:versionID="1e8e388b6d22f86dbcd729670404b431">
  <xsd:schema xmlns:xsd="http://www.w3.org/2001/XMLSchema" xmlns:xs="http://www.w3.org/2001/XMLSchema" xmlns:p="http://schemas.microsoft.com/office/2006/metadata/properties" xmlns:ns2="8f9f73ba-1ffe-44a7-9500-c9d2323326ee" xmlns:ns3="7a6ef3e0-4299-49a4-b355-ea62e3f78fb9" targetNamespace="http://schemas.microsoft.com/office/2006/metadata/properties" ma:root="true" ma:fieldsID="b7902f577b4dc88116a182545f967f6e" ns2:_="" ns3:_="">
    <xsd:import namespace="8f9f73ba-1ffe-44a7-9500-c9d2323326ee"/>
    <xsd:import namespace="7a6ef3e0-4299-49a4-b355-ea62e3f78fb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3ba-1ffe-44a7-9500-c9d232332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6ef3e0-4299-49a4-b355-ea62e3f78fb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cfdc7-4266-4439-a601-1bc4507a7300}" ma:internalName="TaxCatchAll" ma:showField="CatchAllData" ma:web="7a6ef3e0-4299-49a4-b355-ea62e3f78fb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C624E-61A7-499B-A683-76831774B034}">
  <ds:schemaRefs>
    <ds:schemaRef ds:uri="http://schemas.microsoft.com/sharepoint/v3/contenttype/forms"/>
  </ds:schemaRefs>
</ds:datastoreItem>
</file>

<file path=customXml/itemProps2.xml><?xml version="1.0" encoding="utf-8"?>
<ds:datastoreItem xmlns:ds="http://schemas.openxmlformats.org/officeDocument/2006/customXml" ds:itemID="{DF41808F-9F20-41AC-970D-97B63C609789}">
  <ds:schemaRefs>
    <ds:schemaRef ds:uri="http://schemas.microsoft.com/office/2006/metadata/properties"/>
    <ds:schemaRef ds:uri="http://schemas.microsoft.com/office/infopath/2007/PartnerControls"/>
    <ds:schemaRef ds:uri="7a6ef3e0-4299-49a4-b355-ea62e3f78fb9"/>
    <ds:schemaRef ds:uri="8f9f73ba-1ffe-44a7-9500-c9d2323326ee"/>
  </ds:schemaRefs>
</ds:datastoreItem>
</file>

<file path=customXml/itemProps3.xml><?xml version="1.0" encoding="utf-8"?>
<ds:datastoreItem xmlns:ds="http://schemas.openxmlformats.org/officeDocument/2006/customXml" ds:itemID="{8F264648-E17F-4A36-B2F8-56DEC4EE0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f73ba-1ffe-44a7-9500-c9d2323326ee"/>
    <ds:schemaRef ds:uri="7a6ef3e0-4299-49a4-b355-ea62e3f78f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31BC15-76B1-400A-BCD8-FA5AB195826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Ridgeway Education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ROBINSON</dc:creator>
  <cp:keywords/>
  <dc:description/>
  <cp:lastModifiedBy>Katie Gilbert</cp:lastModifiedBy>
  <cp:revision>6</cp:revision>
  <dcterms:created xsi:type="dcterms:W3CDTF">2026-10-06T08:48:00Z</dcterms:created>
  <dcterms:modified xsi:type="dcterms:W3CDTF">2026-11-03T13:56:20Z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0x010100577EA69237E6E34DA1A43B5505539198</vt:lpwstr>
  </property>
</Properties>
</file>